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03172" w:rsidRPr="00503172" w:rsidP="00503172">
      <w:pPr>
        <w:ind w:firstLine="567"/>
        <w:jc w:val="right"/>
        <w:rPr>
          <w:sz w:val="28"/>
          <w:szCs w:val="28"/>
        </w:rPr>
      </w:pPr>
      <w:r w:rsidRPr="00503172">
        <w:rPr>
          <w:sz w:val="28"/>
          <w:szCs w:val="28"/>
        </w:rPr>
        <w:t>Дело № 1-</w:t>
      </w:r>
      <w:r>
        <w:rPr>
          <w:sz w:val="28"/>
          <w:szCs w:val="28"/>
        </w:rPr>
        <w:t>18</w:t>
      </w:r>
      <w:r w:rsidRPr="00503172">
        <w:rPr>
          <w:sz w:val="28"/>
          <w:szCs w:val="28"/>
        </w:rPr>
        <w:t>-210</w:t>
      </w:r>
      <w:r>
        <w:rPr>
          <w:sz w:val="28"/>
          <w:szCs w:val="28"/>
        </w:rPr>
        <w:t>6</w:t>
      </w:r>
      <w:r w:rsidRPr="00503172">
        <w:rPr>
          <w:sz w:val="28"/>
          <w:szCs w:val="28"/>
        </w:rPr>
        <w:t>/2026</w:t>
      </w:r>
    </w:p>
    <w:p w:rsidR="00503172" w:rsidRPr="00503172" w:rsidP="00503172">
      <w:pPr>
        <w:ind w:firstLine="567"/>
        <w:jc w:val="right"/>
        <w:rPr>
          <w:b/>
          <w:sz w:val="28"/>
          <w:szCs w:val="28"/>
        </w:rPr>
      </w:pPr>
      <w:r w:rsidRPr="00503172">
        <w:rPr>
          <w:b/>
          <w:bCs/>
          <w:sz w:val="28"/>
          <w:szCs w:val="28"/>
        </w:rPr>
        <w:t>УИД 86MS0049-01-2026-000487-42</w:t>
      </w:r>
    </w:p>
    <w:p w:rsidR="00503172" w:rsidRPr="00503172" w:rsidP="00503172">
      <w:pPr>
        <w:pStyle w:val="PlainText"/>
        <w:ind w:firstLine="567"/>
        <w:jc w:val="right"/>
        <w:rPr>
          <w:rFonts w:ascii="Times New Roman" w:hAnsi="Times New Roman" w:cs="Times New Roman"/>
          <w:color w:val="000099"/>
          <w:sz w:val="28"/>
          <w:szCs w:val="28"/>
        </w:rPr>
      </w:pPr>
    </w:p>
    <w:p w:rsidR="00503172" w:rsidRPr="00503172" w:rsidP="00503172">
      <w:pPr>
        <w:pStyle w:val="PlainText"/>
        <w:ind w:firstLine="567"/>
        <w:jc w:val="center"/>
        <w:rPr>
          <w:rFonts w:ascii="Times New Roman" w:eastAsia="MS Mincho" w:hAnsi="Times New Roman" w:cs="Times New Roman"/>
          <w:sz w:val="28"/>
          <w:szCs w:val="28"/>
        </w:rPr>
      </w:pPr>
      <w:r w:rsidRPr="00503172">
        <w:rPr>
          <w:rFonts w:ascii="Times New Roman" w:eastAsia="MS Mincho" w:hAnsi="Times New Roman" w:cs="Times New Roman"/>
          <w:sz w:val="28"/>
          <w:szCs w:val="28"/>
        </w:rPr>
        <w:t>ПРИГОВОР</w:t>
      </w:r>
    </w:p>
    <w:p w:rsidR="00503172" w:rsidP="00503172">
      <w:pPr>
        <w:pStyle w:val="PlainText"/>
        <w:ind w:firstLine="567"/>
        <w:jc w:val="center"/>
        <w:rPr>
          <w:rFonts w:ascii="Times New Roman" w:eastAsia="MS Mincho" w:hAnsi="Times New Roman" w:cs="Times New Roman"/>
          <w:bCs/>
          <w:sz w:val="28"/>
          <w:szCs w:val="28"/>
        </w:rPr>
      </w:pPr>
      <w:r w:rsidRPr="00503172">
        <w:rPr>
          <w:rFonts w:ascii="Times New Roman" w:eastAsia="MS Mincho" w:hAnsi="Times New Roman" w:cs="Times New Roman"/>
          <w:bCs/>
          <w:sz w:val="28"/>
          <w:szCs w:val="28"/>
        </w:rPr>
        <w:t>ИМЕНЕМ РОССИЙСКОЙ ФЕДЕРАЦИИ</w:t>
      </w:r>
    </w:p>
    <w:p w:rsidR="00503172" w:rsidRPr="00503172" w:rsidP="00503172">
      <w:pPr>
        <w:pStyle w:val="PlainText"/>
        <w:ind w:firstLine="567"/>
        <w:jc w:val="center"/>
        <w:rPr>
          <w:rFonts w:ascii="Times New Roman" w:eastAsia="MS Mincho" w:hAnsi="Times New Roman" w:cs="Times New Roman"/>
          <w:bCs/>
          <w:sz w:val="28"/>
          <w:szCs w:val="28"/>
        </w:rPr>
      </w:pPr>
    </w:p>
    <w:p w:rsidR="00503172" w:rsidP="00503172">
      <w:pPr>
        <w:pStyle w:val="PlainText"/>
        <w:ind w:firstLine="567"/>
        <w:jc w:val="both"/>
        <w:rPr>
          <w:rFonts w:ascii="Times New Roman" w:eastAsia="MS Mincho" w:hAnsi="Times New Roman" w:cs="Times New Roman"/>
          <w:bCs/>
          <w:sz w:val="28"/>
          <w:szCs w:val="28"/>
        </w:rPr>
      </w:pPr>
      <w:r>
        <w:rPr>
          <w:rFonts w:ascii="Times New Roman" w:hAnsi="Times New Roman" w:cs="Times New Roman"/>
          <w:color w:val="000000"/>
          <w:sz w:val="28"/>
          <w:szCs w:val="28"/>
        </w:rPr>
        <w:t>24</w:t>
      </w:r>
      <w:r w:rsidRPr="00503172">
        <w:rPr>
          <w:rFonts w:ascii="Times New Roman" w:hAnsi="Times New Roman" w:cs="Times New Roman"/>
          <w:color w:val="000000"/>
          <w:sz w:val="28"/>
          <w:szCs w:val="28"/>
        </w:rPr>
        <w:t xml:space="preserve"> сентября 2026 года</w:t>
      </w:r>
      <w:r w:rsidRPr="00503172">
        <w:rPr>
          <w:rFonts w:ascii="Times New Roman" w:eastAsia="MS Mincho" w:hAnsi="Times New Roman" w:cs="Times New Roman"/>
          <w:bCs/>
          <w:sz w:val="28"/>
          <w:szCs w:val="28"/>
        </w:rPr>
        <w:tab/>
      </w:r>
      <w:r w:rsidRPr="00503172">
        <w:rPr>
          <w:rFonts w:ascii="Times New Roman" w:eastAsia="MS Mincho" w:hAnsi="Times New Roman" w:cs="Times New Roman"/>
          <w:bCs/>
          <w:sz w:val="28"/>
          <w:szCs w:val="28"/>
        </w:rPr>
        <w:tab/>
      </w:r>
      <w:r w:rsidRPr="00503172">
        <w:rPr>
          <w:rFonts w:ascii="Times New Roman" w:eastAsia="MS Mincho" w:hAnsi="Times New Roman" w:cs="Times New Roman"/>
          <w:bCs/>
          <w:sz w:val="28"/>
          <w:szCs w:val="28"/>
        </w:rPr>
        <w:tab/>
      </w:r>
      <w:r w:rsidRPr="00503172">
        <w:rPr>
          <w:rFonts w:ascii="Times New Roman" w:eastAsia="MS Mincho" w:hAnsi="Times New Roman" w:cs="Times New Roman"/>
          <w:bCs/>
          <w:sz w:val="28"/>
          <w:szCs w:val="28"/>
        </w:rPr>
        <w:tab/>
      </w:r>
      <w:r w:rsidRPr="00503172">
        <w:rPr>
          <w:rFonts w:ascii="Times New Roman" w:eastAsia="MS Mincho" w:hAnsi="Times New Roman" w:cs="Times New Roman"/>
          <w:bCs/>
          <w:sz w:val="28"/>
          <w:szCs w:val="28"/>
        </w:rPr>
        <w:tab/>
      </w:r>
      <w:r>
        <w:rPr>
          <w:rFonts w:ascii="Times New Roman" w:eastAsia="MS Mincho" w:hAnsi="Times New Roman" w:cs="Times New Roman"/>
          <w:bCs/>
          <w:sz w:val="28"/>
          <w:szCs w:val="28"/>
        </w:rPr>
        <w:t xml:space="preserve"> </w:t>
      </w:r>
      <w:r w:rsidRPr="00503172">
        <w:rPr>
          <w:rFonts w:ascii="Times New Roman" w:eastAsia="MS Mincho" w:hAnsi="Times New Roman" w:cs="Times New Roman"/>
          <w:bCs/>
          <w:sz w:val="28"/>
          <w:szCs w:val="28"/>
        </w:rPr>
        <w:t xml:space="preserve">    город Нижневартовск</w:t>
      </w:r>
    </w:p>
    <w:p w:rsidR="00503172" w:rsidRPr="00503172" w:rsidP="00503172">
      <w:pPr>
        <w:pStyle w:val="PlainText"/>
        <w:ind w:firstLine="567"/>
        <w:jc w:val="both"/>
        <w:rPr>
          <w:rFonts w:ascii="Times New Roman" w:eastAsia="MS Mincho" w:hAnsi="Times New Roman" w:cs="Times New Roman"/>
          <w:bCs/>
          <w:sz w:val="28"/>
          <w:szCs w:val="28"/>
        </w:rPr>
      </w:pPr>
    </w:p>
    <w:p w:rsidR="00503172" w:rsidRPr="00503172" w:rsidP="00503172">
      <w:pPr>
        <w:pStyle w:val="PlainText"/>
        <w:ind w:firstLine="567"/>
        <w:jc w:val="both"/>
        <w:rPr>
          <w:rFonts w:ascii="Times New Roman" w:hAnsi="Times New Roman" w:cs="Times New Roman"/>
          <w:sz w:val="28"/>
          <w:szCs w:val="28"/>
        </w:rPr>
      </w:pPr>
      <w:r w:rsidRPr="00503172">
        <w:rPr>
          <w:rFonts w:ascii="Times New Roman" w:hAnsi="Times New Roman" w:cs="Times New Roman"/>
          <w:sz w:val="28"/>
          <w:szCs w:val="28"/>
        </w:rPr>
        <w:t xml:space="preserve">Мировой судья судебного участка № </w:t>
      </w:r>
      <w:r>
        <w:rPr>
          <w:rFonts w:ascii="Times New Roman" w:hAnsi="Times New Roman" w:cs="Times New Roman"/>
          <w:sz w:val="28"/>
          <w:szCs w:val="28"/>
        </w:rPr>
        <w:t>6</w:t>
      </w:r>
      <w:r w:rsidRPr="00503172">
        <w:rPr>
          <w:rFonts w:ascii="Times New Roman" w:hAnsi="Times New Roman" w:cs="Times New Roman"/>
          <w:sz w:val="28"/>
          <w:szCs w:val="28"/>
        </w:rPr>
        <w:t xml:space="preserve"> Нижневартовского</w:t>
      </w:r>
      <w:r w:rsidRPr="00503172">
        <w:rPr>
          <w:rFonts w:ascii="Times New Roman" w:hAnsi="Times New Roman" w:cs="Times New Roman"/>
          <w:sz w:val="28"/>
          <w:szCs w:val="28"/>
        </w:rPr>
        <w:t xml:space="preserve"> судебного района, города окружного значения Нижневартовска, Ханты-Мансийского автономного округа – Югры </w:t>
      </w:r>
      <w:r>
        <w:rPr>
          <w:rFonts w:ascii="Times New Roman" w:hAnsi="Times New Roman" w:cs="Times New Roman"/>
          <w:sz w:val="28"/>
          <w:szCs w:val="28"/>
        </w:rPr>
        <w:t>Аксенова Е.В.</w:t>
      </w:r>
      <w:r w:rsidRPr="00503172">
        <w:rPr>
          <w:rFonts w:ascii="Times New Roman" w:hAnsi="Times New Roman" w:cs="Times New Roman"/>
          <w:sz w:val="28"/>
          <w:szCs w:val="28"/>
        </w:rPr>
        <w:t xml:space="preserve">, </w:t>
      </w:r>
    </w:p>
    <w:p w:rsidR="00503172" w:rsidRPr="00503172" w:rsidP="00503172">
      <w:pPr>
        <w:pStyle w:val="PlainText"/>
        <w:ind w:firstLine="567"/>
        <w:rPr>
          <w:rFonts w:ascii="Times New Roman" w:hAnsi="Times New Roman" w:cs="Times New Roman"/>
          <w:sz w:val="28"/>
          <w:szCs w:val="28"/>
        </w:rPr>
      </w:pPr>
      <w:r w:rsidRPr="00503172">
        <w:rPr>
          <w:rFonts w:ascii="Times New Roman" w:hAnsi="Times New Roman" w:cs="Times New Roman"/>
          <w:sz w:val="28"/>
          <w:szCs w:val="28"/>
        </w:rPr>
        <w:t xml:space="preserve">при секретаре </w:t>
      </w:r>
      <w:r>
        <w:rPr>
          <w:rFonts w:ascii="Times New Roman" w:hAnsi="Times New Roman" w:cs="Times New Roman"/>
          <w:sz w:val="28"/>
          <w:szCs w:val="28"/>
        </w:rPr>
        <w:t>Вечер А.А.</w:t>
      </w:r>
      <w:r w:rsidRPr="00503172">
        <w:rPr>
          <w:rFonts w:ascii="Times New Roman" w:hAnsi="Times New Roman" w:cs="Times New Roman"/>
          <w:sz w:val="28"/>
          <w:szCs w:val="28"/>
        </w:rPr>
        <w:t>,</w:t>
      </w:r>
    </w:p>
    <w:p w:rsidR="00503172" w:rsidRPr="00503172" w:rsidP="00503172">
      <w:pPr>
        <w:ind w:firstLine="567"/>
        <w:jc w:val="both"/>
        <w:rPr>
          <w:sz w:val="28"/>
          <w:szCs w:val="28"/>
        </w:rPr>
      </w:pPr>
      <w:r w:rsidRPr="00503172">
        <w:rPr>
          <w:sz w:val="28"/>
          <w:szCs w:val="28"/>
        </w:rPr>
        <w:t xml:space="preserve">с участием государственного обвинителя – помощника прокурора г. Нижневартовска </w:t>
      </w:r>
      <w:r>
        <w:rPr>
          <w:sz w:val="28"/>
          <w:szCs w:val="28"/>
        </w:rPr>
        <w:t>***</w:t>
      </w:r>
      <w:r w:rsidRPr="00503172">
        <w:rPr>
          <w:sz w:val="28"/>
          <w:szCs w:val="28"/>
        </w:rPr>
        <w:t>,</w:t>
      </w:r>
    </w:p>
    <w:p w:rsidR="00503172" w:rsidRPr="00503172" w:rsidP="00503172">
      <w:pPr>
        <w:ind w:firstLine="567"/>
        <w:jc w:val="both"/>
        <w:rPr>
          <w:sz w:val="28"/>
          <w:szCs w:val="28"/>
        </w:rPr>
      </w:pPr>
      <w:r w:rsidRPr="00503172">
        <w:rPr>
          <w:sz w:val="28"/>
          <w:szCs w:val="28"/>
        </w:rPr>
        <w:t xml:space="preserve">подсудимого </w:t>
      </w:r>
      <w:r>
        <w:rPr>
          <w:sz w:val="28"/>
          <w:szCs w:val="28"/>
        </w:rPr>
        <w:t>Коротких Д.В.</w:t>
      </w:r>
      <w:r w:rsidRPr="00503172">
        <w:rPr>
          <w:sz w:val="28"/>
          <w:szCs w:val="28"/>
        </w:rPr>
        <w:t>,</w:t>
      </w:r>
    </w:p>
    <w:p w:rsidR="00503172" w:rsidRPr="00503172" w:rsidP="00503172">
      <w:pPr>
        <w:ind w:firstLine="567"/>
        <w:jc w:val="both"/>
        <w:rPr>
          <w:sz w:val="28"/>
          <w:szCs w:val="28"/>
        </w:rPr>
      </w:pPr>
      <w:r w:rsidRPr="00503172">
        <w:rPr>
          <w:sz w:val="28"/>
          <w:szCs w:val="28"/>
        </w:rPr>
        <w:t xml:space="preserve">защитника </w:t>
      </w:r>
      <w:r w:rsidRPr="00503172">
        <w:rPr>
          <w:rFonts w:eastAsia="Arial Unicode MS"/>
          <w:bCs/>
          <w:sz w:val="28"/>
          <w:szCs w:val="28"/>
        </w:rPr>
        <w:t xml:space="preserve">– </w:t>
      </w:r>
      <w:r w:rsidRPr="00503172">
        <w:rPr>
          <w:sz w:val="28"/>
          <w:szCs w:val="28"/>
        </w:rPr>
        <w:t xml:space="preserve">адвоката </w:t>
      </w:r>
      <w:r>
        <w:rPr>
          <w:sz w:val="28"/>
          <w:szCs w:val="28"/>
        </w:rPr>
        <w:t>***</w:t>
      </w:r>
      <w:r w:rsidRPr="00503172">
        <w:rPr>
          <w:sz w:val="28"/>
          <w:szCs w:val="28"/>
        </w:rPr>
        <w:t xml:space="preserve">, предъявившего удостоверение № </w:t>
      </w:r>
      <w:r>
        <w:rPr>
          <w:sz w:val="28"/>
          <w:szCs w:val="28"/>
        </w:rPr>
        <w:t>**</w:t>
      </w:r>
      <w:r w:rsidRPr="00503172">
        <w:rPr>
          <w:sz w:val="28"/>
          <w:szCs w:val="28"/>
        </w:rPr>
        <w:t xml:space="preserve"> от </w:t>
      </w:r>
      <w:r>
        <w:rPr>
          <w:sz w:val="28"/>
          <w:szCs w:val="28"/>
        </w:rPr>
        <w:t>***</w:t>
      </w:r>
      <w:r w:rsidRPr="00503172">
        <w:rPr>
          <w:sz w:val="28"/>
          <w:szCs w:val="28"/>
        </w:rPr>
        <w:t xml:space="preserve"> и ордер № </w:t>
      </w:r>
      <w:r>
        <w:rPr>
          <w:sz w:val="28"/>
          <w:szCs w:val="28"/>
        </w:rPr>
        <w:t>***</w:t>
      </w:r>
      <w:r w:rsidRPr="00503172">
        <w:rPr>
          <w:sz w:val="28"/>
          <w:szCs w:val="28"/>
        </w:rPr>
        <w:t xml:space="preserve"> от </w:t>
      </w:r>
      <w:r>
        <w:rPr>
          <w:sz w:val="28"/>
          <w:szCs w:val="28"/>
        </w:rPr>
        <w:t>***</w:t>
      </w:r>
      <w:r w:rsidRPr="00503172">
        <w:rPr>
          <w:sz w:val="28"/>
          <w:szCs w:val="28"/>
        </w:rPr>
        <w:t>,</w:t>
      </w:r>
    </w:p>
    <w:p w:rsidR="00503172" w:rsidRPr="00503172" w:rsidP="00503172">
      <w:pPr>
        <w:ind w:firstLine="567"/>
        <w:jc w:val="both"/>
        <w:rPr>
          <w:sz w:val="28"/>
          <w:szCs w:val="28"/>
        </w:rPr>
      </w:pPr>
      <w:r w:rsidRPr="00503172">
        <w:rPr>
          <w:sz w:val="28"/>
          <w:szCs w:val="28"/>
        </w:rPr>
        <w:t xml:space="preserve">рассмотрев в открытом судебном заседании уголовное дело в отношении </w:t>
      </w:r>
      <w:r>
        <w:rPr>
          <w:sz w:val="28"/>
          <w:szCs w:val="28"/>
        </w:rPr>
        <w:t>Коротких Даниила Витальевича</w:t>
      </w:r>
      <w:r w:rsidRPr="00503172">
        <w:rPr>
          <w:sz w:val="28"/>
          <w:szCs w:val="28"/>
        </w:rPr>
        <w:t xml:space="preserve">, </w:t>
      </w:r>
      <w:r>
        <w:rPr>
          <w:sz w:val="28"/>
          <w:szCs w:val="28"/>
        </w:rPr>
        <w:t>*</w:t>
      </w:r>
      <w:r w:rsidRPr="00503172">
        <w:rPr>
          <w:sz w:val="28"/>
          <w:szCs w:val="28"/>
        </w:rPr>
        <w:t xml:space="preserve"> года рождения, уроженца </w:t>
      </w:r>
      <w:r>
        <w:rPr>
          <w:sz w:val="28"/>
          <w:szCs w:val="28"/>
        </w:rPr>
        <w:t>*</w:t>
      </w:r>
      <w:r w:rsidRPr="00503172">
        <w:rPr>
          <w:sz w:val="28"/>
          <w:szCs w:val="28"/>
        </w:rPr>
        <w:t xml:space="preserve">, гражданина Российской Федерации, образование среднее, холостого, не работающего, военнообязанного, зарегистрированного по адресу: </w:t>
      </w:r>
      <w:r>
        <w:rPr>
          <w:sz w:val="28"/>
          <w:szCs w:val="28"/>
        </w:rPr>
        <w:t>*</w:t>
      </w:r>
      <w:r w:rsidRPr="00503172">
        <w:rPr>
          <w:sz w:val="28"/>
          <w:szCs w:val="28"/>
        </w:rPr>
        <w:t xml:space="preserve">проживающей по адресу: </w:t>
      </w:r>
      <w:r>
        <w:rPr>
          <w:sz w:val="28"/>
          <w:szCs w:val="28"/>
        </w:rPr>
        <w:t>*</w:t>
      </w:r>
      <w:r w:rsidRPr="00503172">
        <w:rPr>
          <w:sz w:val="28"/>
          <w:szCs w:val="28"/>
        </w:rPr>
        <w:t xml:space="preserve"> не судимого,</w:t>
      </w:r>
    </w:p>
    <w:p w:rsidR="00503172" w:rsidRPr="00503172" w:rsidP="00503172">
      <w:pPr>
        <w:ind w:firstLine="567"/>
        <w:jc w:val="both"/>
        <w:rPr>
          <w:rFonts w:eastAsia="MS Mincho"/>
          <w:sz w:val="28"/>
          <w:szCs w:val="28"/>
        </w:rPr>
      </w:pPr>
      <w:r w:rsidRPr="00503172">
        <w:rPr>
          <w:rFonts w:eastAsia="MS Mincho"/>
          <w:sz w:val="28"/>
          <w:szCs w:val="28"/>
        </w:rPr>
        <w:t xml:space="preserve">обвиняемого в совершении преступления, предусмотренного частью 3 статьи 187 Уголовного кодекса Российской Федерации, </w:t>
      </w:r>
    </w:p>
    <w:p w:rsidR="00503172" w:rsidRPr="00503172" w:rsidP="00503172">
      <w:pPr>
        <w:ind w:firstLine="567"/>
        <w:jc w:val="both"/>
        <w:rPr>
          <w:rFonts w:eastAsia="MS Mincho"/>
          <w:b/>
          <w:sz w:val="28"/>
          <w:szCs w:val="28"/>
          <w:highlight w:val="yellow"/>
        </w:rPr>
      </w:pPr>
    </w:p>
    <w:p w:rsidR="00503172" w:rsidP="00503172">
      <w:pPr>
        <w:pStyle w:val="PlainText"/>
        <w:ind w:firstLine="567"/>
        <w:jc w:val="center"/>
        <w:rPr>
          <w:rFonts w:ascii="Times New Roman" w:eastAsia="MS Mincho" w:hAnsi="Times New Roman" w:cs="Times New Roman"/>
          <w:sz w:val="28"/>
          <w:szCs w:val="28"/>
        </w:rPr>
      </w:pPr>
      <w:r w:rsidRPr="00503172">
        <w:rPr>
          <w:rFonts w:ascii="Times New Roman" w:eastAsia="MS Mincho" w:hAnsi="Times New Roman" w:cs="Times New Roman"/>
          <w:sz w:val="28"/>
          <w:szCs w:val="28"/>
        </w:rPr>
        <w:t>УСТАНОВИЛ:</w:t>
      </w:r>
    </w:p>
    <w:p w:rsidR="00503172" w:rsidP="00503172">
      <w:pPr>
        <w:pStyle w:val="PlainText"/>
        <w:ind w:firstLine="567"/>
        <w:jc w:val="center"/>
        <w:rPr>
          <w:rFonts w:ascii="Times New Roman" w:eastAsia="MS Mincho" w:hAnsi="Times New Roman" w:cs="Times New Roman"/>
          <w:sz w:val="28"/>
          <w:szCs w:val="28"/>
        </w:rPr>
      </w:pPr>
    </w:p>
    <w:p w:rsidR="00503172" w:rsidRPr="00503172" w:rsidP="00503172">
      <w:pPr>
        <w:pStyle w:val="PlainText"/>
        <w:ind w:firstLine="567"/>
        <w:jc w:val="center"/>
        <w:rPr>
          <w:rFonts w:ascii="Times New Roman" w:eastAsia="MS Mincho" w:hAnsi="Times New Roman" w:cs="Times New Roman"/>
          <w:sz w:val="28"/>
          <w:szCs w:val="28"/>
        </w:rPr>
      </w:pPr>
      <w:r>
        <w:rPr>
          <w:rFonts w:ascii="Times New Roman" w:eastAsia="MS Mincho" w:hAnsi="Times New Roman" w:cs="Times New Roman"/>
          <w:sz w:val="28"/>
          <w:szCs w:val="28"/>
        </w:rPr>
        <w:t>**********</w:t>
      </w:r>
    </w:p>
    <w:p w:rsidR="00503172" w:rsidRPr="00503172" w:rsidP="00503172">
      <w:pPr>
        <w:pStyle w:val="PlainText"/>
        <w:ind w:firstLine="567"/>
        <w:jc w:val="center"/>
        <w:rPr>
          <w:rFonts w:ascii="Times New Roman" w:eastAsia="MS Mincho" w:hAnsi="Times New Roman" w:cs="Times New Roman"/>
          <w:sz w:val="28"/>
          <w:szCs w:val="28"/>
        </w:rPr>
      </w:pPr>
    </w:p>
    <w:p w:rsidR="00503172" w:rsidRPr="00503172" w:rsidP="00503172">
      <w:pPr>
        <w:pStyle w:val="4"/>
        <w:ind w:firstLine="567"/>
        <w:jc w:val="both"/>
        <w:rPr>
          <w:rFonts w:ascii="Times New Roman" w:eastAsia="Arial Unicode MS" w:hAnsi="Times New Roman"/>
          <w:sz w:val="28"/>
          <w:szCs w:val="28"/>
        </w:rPr>
      </w:pPr>
      <w:r w:rsidRPr="00503172">
        <w:rPr>
          <w:rFonts w:ascii="Times New Roman" w:eastAsia="Arial Unicode MS" w:hAnsi="Times New Roman"/>
          <w:sz w:val="28"/>
          <w:szCs w:val="28"/>
        </w:rPr>
        <w:t xml:space="preserve">По окончании ознакомления с материалами уголовного дела и обвинительным заключением, обвиняемый </w:t>
      </w:r>
      <w:r>
        <w:rPr>
          <w:rFonts w:ascii="Times New Roman" w:eastAsia="Arial Unicode MS" w:hAnsi="Times New Roman"/>
          <w:sz w:val="28"/>
          <w:szCs w:val="28"/>
        </w:rPr>
        <w:t>Коротких Д.В.</w:t>
      </w:r>
      <w:r w:rsidRPr="00503172">
        <w:rPr>
          <w:rFonts w:ascii="Times New Roman" w:eastAsia="Arial Unicode MS" w:hAnsi="Times New Roman"/>
          <w:sz w:val="28"/>
          <w:szCs w:val="28"/>
        </w:rPr>
        <w:t xml:space="preserve"> в присутствии защитника заявил ходатайство о постановлении приговора без проведения судебного разбирательства, в связи с согласием с предъявленным</w:t>
      </w:r>
      <w:r w:rsidRPr="00503172">
        <w:rPr>
          <w:rFonts w:ascii="Times New Roman" w:eastAsia="Arial Unicode MS" w:hAnsi="Times New Roman"/>
          <w:sz w:val="28"/>
          <w:szCs w:val="28"/>
        </w:rPr>
        <w:t xml:space="preserve"> ему обвинением. </w:t>
      </w:r>
    </w:p>
    <w:p w:rsidR="00503172" w:rsidRPr="00503172" w:rsidP="00503172">
      <w:pPr>
        <w:tabs>
          <w:tab w:val="left" w:pos="3686"/>
        </w:tabs>
        <w:ind w:firstLine="567"/>
        <w:jc w:val="both"/>
        <w:rPr>
          <w:rFonts w:eastAsia="Arial Unicode MS"/>
          <w:sz w:val="28"/>
          <w:szCs w:val="28"/>
        </w:rPr>
      </w:pPr>
      <w:r w:rsidRPr="00503172">
        <w:rPr>
          <w:rFonts w:eastAsia="Arial Unicode MS"/>
          <w:sz w:val="28"/>
          <w:szCs w:val="28"/>
        </w:rPr>
        <w:t xml:space="preserve">В судебном заседании подсудимый </w:t>
      </w:r>
      <w:r>
        <w:rPr>
          <w:rFonts w:eastAsia="Arial Unicode MS"/>
          <w:sz w:val="28"/>
          <w:szCs w:val="28"/>
        </w:rPr>
        <w:t>Коротких Д.В.</w:t>
      </w:r>
      <w:r w:rsidRPr="00503172">
        <w:rPr>
          <w:rFonts w:eastAsia="Arial Unicode MS"/>
          <w:sz w:val="28"/>
          <w:szCs w:val="28"/>
        </w:rPr>
        <w:t xml:space="preserve"> согласился с предъявленным обвинением, свою вину в совершении преступления, предусмотренного</w:t>
      </w:r>
      <w:r w:rsidRPr="00503172">
        <w:rPr>
          <w:iCs/>
          <w:color w:val="000099"/>
          <w:sz w:val="28"/>
          <w:szCs w:val="28"/>
        </w:rPr>
        <w:t xml:space="preserve"> частью 3 статьи 187</w:t>
      </w:r>
      <w:r w:rsidRPr="00503172">
        <w:rPr>
          <w:sz w:val="28"/>
          <w:szCs w:val="28"/>
          <w:shd w:val="clear" w:color="auto" w:fill="FFFFFF"/>
        </w:rPr>
        <w:t xml:space="preserve"> </w:t>
      </w:r>
      <w:r w:rsidRPr="00503172">
        <w:rPr>
          <w:rFonts w:eastAsia="Arial Unicode MS"/>
          <w:sz w:val="28"/>
          <w:szCs w:val="28"/>
        </w:rPr>
        <w:t>УК РФ, признал полностью и в содеянном раскаялся,</w:t>
      </w:r>
      <w:r w:rsidRPr="00503172">
        <w:rPr>
          <w:rFonts w:eastAsia="Arial Unicode MS"/>
          <w:color w:val="FFC000"/>
          <w:sz w:val="28"/>
          <w:szCs w:val="28"/>
        </w:rPr>
        <w:t xml:space="preserve"> </w:t>
      </w:r>
      <w:r w:rsidRPr="00503172">
        <w:rPr>
          <w:rFonts w:eastAsia="Arial Unicode MS"/>
          <w:sz w:val="28"/>
          <w:szCs w:val="28"/>
        </w:rPr>
        <w:t xml:space="preserve">заявив суду, что ходатайство </w:t>
      </w:r>
      <w:r w:rsidRPr="00503172">
        <w:rPr>
          <w:rFonts w:eastAsia="Arial Unicode MS"/>
          <w:sz w:val="28"/>
          <w:szCs w:val="28"/>
        </w:rPr>
        <w:t xml:space="preserve">заявлено им добровольно, после консультации с защитником, и он осознает последствия рассмотрения дела в особом порядке и постановления приговора. </w:t>
      </w:r>
    </w:p>
    <w:p w:rsidR="00503172" w:rsidRPr="00503172" w:rsidP="00503172">
      <w:pPr>
        <w:ind w:firstLine="567"/>
        <w:jc w:val="both"/>
        <w:rPr>
          <w:rFonts w:eastAsia="Arial Unicode MS"/>
          <w:sz w:val="28"/>
          <w:szCs w:val="28"/>
        </w:rPr>
      </w:pPr>
      <w:r w:rsidRPr="00503172">
        <w:rPr>
          <w:rFonts w:eastAsia="Arial Unicode MS"/>
          <w:sz w:val="28"/>
          <w:szCs w:val="28"/>
        </w:rPr>
        <w:t xml:space="preserve">Защитник и государственный обвинитель не возражали против постановления приговора без проведения судебного </w:t>
      </w:r>
      <w:r w:rsidRPr="00503172">
        <w:rPr>
          <w:rFonts w:eastAsia="Arial Unicode MS"/>
          <w:sz w:val="28"/>
          <w:szCs w:val="28"/>
        </w:rPr>
        <w:t>разбирательства.</w:t>
      </w:r>
    </w:p>
    <w:p w:rsidR="00503172" w:rsidRPr="00503172" w:rsidP="00503172">
      <w:pPr>
        <w:ind w:firstLine="567"/>
        <w:jc w:val="both"/>
        <w:rPr>
          <w:rFonts w:eastAsia="Arial Unicode MS"/>
          <w:sz w:val="28"/>
          <w:szCs w:val="28"/>
        </w:rPr>
      </w:pPr>
      <w:r w:rsidRPr="00503172">
        <w:rPr>
          <w:rFonts w:eastAsia="Arial Unicode MS"/>
          <w:sz w:val="28"/>
          <w:szCs w:val="28"/>
        </w:rPr>
        <w:t xml:space="preserve">Выслушав участников процесса, исследовав материалы дела, характеризующие личность </w:t>
      </w:r>
      <w:r>
        <w:rPr>
          <w:rFonts w:eastAsia="Arial Unicode MS"/>
          <w:sz w:val="28"/>
          <w:szCs w:val="28"/>
        </w:rPr>
        <w:t>Коротких Д.В.</w:t>
      </w:r>
      <w:r w:rsidRPr="00503172">
        <w:rPr>
          <w:rFonts w:eastAsia="Arial Unicode MS"/>
          <w:sz w:val="28"/>
          <w:szCs w:val="28"/>
        </w:rPr>
        <w:t xml:space="preserve">, мировой судья приходит к убеждению, что данное ходатайство подсудимым заявлено добровольно после </w:t>
      </w:r>
      <w:r w:rsidRPr="00503172">
        <w:rPr>
          <w:rFonts w:eastAsia="Arial Unicode MS"/>
          <w:sz w:val="28"/>
          <w:szCs w:val="28"/>
        </w:rPr>
        <w:t>консультации с защитником, при этом ему разъя</w:t>
      </w:r>
      <w:r w:rsidRPr="00503172">
        <w:rPr>
          <w:rFonts w:eastAsia="Arial Unicode MS"/>
          <w:sz w:val="28"/>
          <w:szCs w:val="28"/>
        </w:rPr>
        <w:t>снено и он полностью осознает последствия постановления в отношении него обвинительного приговора без проведения судебного разбирательства, в том числе и то, что в силу части 7 статьи 316 Уголовно-процессуального кодекса Российской Федерации, назначенное е</w:t>
      </w:r>
      <w:r w:rsidRPr="00503172">
        <w:rPr>
          <w:rFonts w:eastAsia="Arial Unicode MS"/>
          <w:sz w:val="28"/>
          <w:szCs w:val="28"/>
        </w:rPr>
        <w:t>му наказание не может превышать две трети максимального срока или размера наиболее строгого вида наказания, предусмотренного за совершенное преступление, и невозможность обжалования приговора в связи с несоответствием изложенных в приговоре выводов фактиче</w:t>
      </w:r>
      <w:r w:rsidRPr="00503172">
        <w:rPr>
          <w:rFonts w:eastAsia="Arial Unicode MS"/>
          <w:sz w:val="28"/>
          <w:szCs w:val="28"/>
        </w:rPr>
        <w:t xml:space="preserve">ским обстоятельствам уголовного дела. </w:t>
      </w:r>
    </w:p>
    <w:p w:rsidR="00503172" w:rsidRPr="00503172" w:rsidP="00503172">
      <w:pPr>
        <w:ind w:firstLine="567"/>
        <w:jc w:val="both"/>
        <w:rPr>
          <w:rFonts w:eastAsia="MS Mincho"/>
          <w:sz w:val="28"/>
          <w:szCs w:val="28"/>
          <w:highlight w:val="yellow"/>
        </w:rPr>
      </w:pPr>
      <w:r w:rsidRPr="00503172">
        <w:rPr>
          <w:rFonts w:eastAsia="MS Mincho"/>
          <w:sz w:val="28"/>
          <w:szCs w:val="28"/>
        </w:rPr>
        <w:t>Мировой судья также приходит к выводу, что обвинение, с которым согласился подсудимый, обоснованно, подтверждается доказательствами, собранными по уголовному делу.</w:t>
      </w:r>
    </w:p>
    <w:p w:rsidR="00503172" w:rsidRPr="00503172" w:rsidP="00503172">
      <w:pPr>
        <w:ind w:firstLine="567"/>
        <w:jc w:val="both"/>
        <w:rPr>
          <w:rFonts w:eastAsia="MS Mincho"/>
          <w:sz w:val="28"/>
          <w:szCs w:val="28"/>
        </w:rPr>
      </w:pPr>
      <w:r w:rsidRPr="00503172">
        <w:rPr>
          <w:rFonts w:eastAsia="MS Mincho"/>
          <w:sz w:val="28"/>
          <w:szCs w:val="28"/>
        </w:rPr>
        <w:t xml:space="preserve">Мировой судья квалифицирует действия подсудимого по </w:t>
      </w:r>
      <w:r w:rsidRPr="00503172">
        <w:rPr>
          <w:rFonts w:eastAsia="MS Mincho"/>
          <w:color w:val="0000FF"/>
          <w:sz w:val="28"/>
          <w:szCs w:val="28"/>
        </w:rPr>
        <w:t>ч</w:t>
      </w:r>
      <w:r w:rsidRPr="00503172">
        <w:rPr>
          <w:rFonts w:eastAsia="MS Mincho"/>
          <w:color w:val="0000FF"/>
          <w:sz w:val="28"/>
          <w:szCs w:val="28"/>
        </w:rPr>
        <w:t>.3 ст. 187 УК РФ</w:t>
      </w:r>
      <w:r w:rsidRPr="00503172">
        <w:rPr>
          <w:rFonts w:eastAsia="MS Mincho"/>
          <w:sz w:val="28"/>
          <w:szCs w:val="28"/>
        </w:rPr>
        <w:t xml:space="preserve"> как –передача из корыстной заинтересованности клиентом оператора по переводу денежных средств предоставленных ему оператором по переводу денежных средств электронного средства платежа и доступа к нему другому лицу для осуществления таким л</w:t>
      </w:r>
      <w:r w:rsidRPr="00503172">
        <w:rPr>
          <w:rFonts w:eastAsia="MS Mincho"/>
          <w:sz w:val="28"/>
          <w:szCs w:val="28"/>
        </w:rPr>
        <w:t>ицом неправомерных операций.</w:t>
      </w:r>
    </w:p>
    <w:p w:rsidR="00503172" w:rsidRPr="00503172" w:rsidP="00503172">
      <w:pPr>
        <w:ind w:firstLine="567"/>
        <w:jc w:val="both"/>
        <w:rPr>
          <w:rFonts w:eastAsia="MS Mincho"/>
          <w:sz w:val="28"/>
          <w:szCs w:val="28"/>
        </w:rPr>
      </w:pPr>
      <w:r w:rsidRPr="00503172">
        <w:rPr>
          <w:rFonts w:eastAsia="MS Mincho"/>
          <w:sz w:val="28"/>
          <w:szCs w:val="28"/>
        </w:rPr>
        <w:t>Санкция ч.3 ст. 187 УК РФ предусматривает наказание в виде штрафа в размере от ста тысяч до трехсот тысяч рублей или в размере заработной платы или иного дохода осужденного за период от трех месяцев до одного года, либо обязате</w:t>
      </w:r>
      <w:r w:rsidRPr="00503172">
        <w:rPr>
          <w:rFonts w:eastAsia="MS Mincho"/>
          <w:sz w:val="28"/>
          <w:szCs w:val="28"/>
        </w:rPr>
        <w:t>льными работами на срок до четырехсот восьмидесяти часов, либо исправительными работами на срок до двух лет, либо ограничением свободы на тот же срок, либо принудительными работами на срок до трех лет, либо лишением свободы на тот же срок.</w:t>
      </w:r>
    </w:p>
    <w:p w:rsidR="00503172" w:rsidRPr="00503172" w:rsidP="00503172">
      <w:pPr>
        <w:ind w:firstLine="567"/>
        <w:jc w:val="both"/>
        <w:rPr>
          <w:rFonts w:eastAsia="MS Mincho"/>
          <w:sz w:val="28"/>
          <w:szCs w:val="28"/>
        </w:rPr>
      </w:pPr>
      <w:r w:rsidRPr="00503172">
        <w:rPr>
          <w:rFonts w:eastAsia="MS Mincho"/>
          <w:sz w:val="28"/>
          <w:szCs w:val="28"/>
        </w:rPr>
        <w:t>Переходя к вопро</w:t>
      </w:r>
      <w:r w:rsidRPr="00503172">
        <w:rPr>
          <w:rFonts w:eastAsia="MS Mincho"/>
          <w:sz w:val="28"/>
          <w:szCs w:val="28"/>
        </w:rPr>
        <w:t xml:space="preserve">су о назначении </w:t>
      </w:r>
      <w:r w:rsidR="00866D86">
        <w:rPr>
          <w:rFonts w:eastAsia="MS Mincho"/>
          <w:sz w:val="28"/>
          <w:szCs w:val="28"/>
        </w:rPr>
        <w:t>Коротких Д.В.</w:t>
      </w:r>
      <w:r w:rsidRPr="00503172">
        <w:rPr>
          <w:color w:val="000099"/>
          <w:sz w:val="28"/>
          <w:szCs w:val="28"/>
        </w:rPr>
        <w:t xml:space="preserve"> </w:t>
      </w:r>
      <w:r w:rsidRPr="00503172">
        <w:rPr>
          <w:rFonts w:eastAsia="MS Mincho"/>
          <w:sz w:val="28"/>
          <w:szCs w:val="28"/>
        </w:rPr>
        <w:t xml:space="preserve">наказания, на основании ч. 3 ст. 60 УК РФ, мировой судья учитывает характер и степень общественной опасности совершенного им преступления, обстоятельства, смягчающие и отягчающие ему наказание, обстоятельства, характеризующие </w:t>
      </w:r>
      <w:r w:rsidRPr="00503172">
        <w:rPr>
          <w:rFonts w:eastAsia="MS Mincho"/>
          <w:sz w:val="28"/>
          <w:szCs w:val="28"/>
        </w:rPr>
        <w:t>его личность, а также влияние назначенного наказания на исправление осужденного и на условия жизни его семьи.</w:t>
      </w:r>
    </w:p>
    <w:p w:rsidR="00503172" w:rsidRPr="00503172" w:rsidP="00503172">
      <w:pPr>
        <w:ind w:firstLine="567"/>
        <w:jc w:val="both"/>
        <w:rPr>
          <w:rFonts w:eastAsia="MS Mincho"/>
          <w:sz w:val="28"/>
          <w:szCs w:val="28"/>
        </w:rPr>
      </w:pPr>
      <w:r w:rsidRPr="00503172">
        <w:rPr>
          <w:rFonts w:eastAsia="MS Mincho"/>
          <w:sz w:val="28"/>
          <w:szCs w:val="28"/>
        </w:rPr>
        <w:t>В соответствии с закрепленным в ст. 6 УК РФ принципом справедливости, наказание и иные меры уголовно-правового характера, применяемые к лицу, сове</w:t>
      </w:r>
      <w:r w:rsidRPr="00503172">
        <w:rPr>
          <w:rFonts w:eastAsia="MS Mincho"/>
          <w:sz w:val="28"/>
          <w:szCs w:val="28"/>
        </w:rPr>
        <w:t>ршившему преступление, должны быть справедливыми.</w:t>
      </w:r>
    </w:p>
    <w:p w:rsidR="00503172" w:rsidRPr="00503172" w:rsidP="00503172">
      <w:pPr>
        <w:ind w:firstLine="567"/>
        <w:jc w:val="both"/>
        <w:rPr>
          <w:rFonts w:eastAsia="MS Mincho"/>
          <w:sz w:val="28"/>
          <w:szCs w:val="28"/>
        </w:rPr>
      </w:pPr>
      <w:r w:rsidRPr="00503172">
        <w:rPr>
          <w:rFonts w:eastAsia="MS Mincho"/>
          <w:sz w:val="28"/>
          <w:szCs w:val="28"/>
        </w:rPr>
        <w:t>Наказание признается справедливым, если оно соответствует характеру и степени общественной опасности преступления, обстоятельствам его совершения и личности виновного.</w:t>
      </w:r>
    </w:p>
    <w:p w:rsidR="00503172" w:rsidRPr="00503172" w:rsidP="00503172">
      <w:pPr>
        <w:ind w:firstLine="567"/>
        <w:jc w:val="both"/>
        <w:rPr>
          <w:rFonts w:eastAsia="MS Mincho"/>
          <w:sz w:val="28"/>
          <w:szCs w:val="28"/>
        </w:rPr>
      </w:pPr>
      <w:r w:rsidRPr="00503172">
        <w:rPr>
          <w:rFonts w:eastAsia="MS Mincho"/>
          <w:sz w:val="28"/>
          <w:szCs w:val="28"/>
        </w:rPr>
        <w:t>В соответствии с установленными в ч. 1</w:t>
      </w:r>
      <w:r w:rsidRPr="00503172">
        <w:rPr>
          <w:rFonts w:eastAsia="MS Mincho"/>
          <w:sz w:val="28"/>
          <w:szCs w:val="28"/>
        </w:rPr>
        <w:t xml:space="preserve"> ст. 60 УК РФ правилами, наказание виновному в совершении преступления назначается в пределах, предусмотренных соответствующей статьей Особенной части УК РФ, и с учетом положений Общей части УК РФ.</w:t>
      </w:r>
    </w:p>
    <w:p w:rsidR="00503172" w:rsidRPr="00503172" w:rsidP="00503172">
      <w:pPr>
        <w:ind w:firstLine="567"/>
        <w:jc w:val="both"/>
        <w:rPr>
          <w:sz w:val="28"/>
          <w:szCs w:val="28"/>
        </w:rPr>
      </w:pPr>
      <w:r w:rsidRPr="00503172">
        <w:rPr>
          <w:sz w:val="28"/>
          <w:szCs w:val="28"/>
        </w:rPr>
        <w:t>В соответствии с частью 2 статьи 15 Уголовного кодекса Рос</w:t>
      </w:r>
      <w:r w:rsidRPr="00503172">
        <w:rPr>
          <w:sz w:val="28"/>
          <w:szCs w:val="28"/>
        </w:rPr>
        <w:t>сийской Федерации, совершенное подсудимым преступление относится к категории небольшой тяжести.</w:t>
      </w:r>
    </w:p>
    <w:p w:rsidR="00503172" w:rsidRPr="00503172" w:rsidP="00503172">
      <w:pPr>
        <w:ind w:firstLine="567"/>
        <w:jc w:val="both"/>
        <w:rPr>
          <w:rFonts w:eastAsia="MS Mincho"/>
          <w:sz w:val="28"/>
          <w:szCs w:val="28"/>
        </w:rPr>
      </w:pPr>
      <w:r>
        <w:rPr>
          <w:color w:val="000099"/>
          <w:sz w:val="28"/>
          <w:szCs w:val="28"/>
        </w:rPr>
        <w:t>Коротких Д.В.</w:t>
      </w:r>
      <w:r w:rsidRPr="00503172">
        <w:rPr>
          <w:color w:val="000099"/>
          <w:sz w:val="28"/>
          <w:szCs w:val="28"/>
        </w:rPr>
        <w:t xml:space="preserve"> </w:t>
      </w:r>
      <w:r w:rsidRPr="00503172">
        <w:rPr>
          <w:rFonts w:eastAsia="MS Mincho"/>
          <w:sz w:val="28"/>
          <w:szCs w:val="28"/>
        </w:rPr>
        <w:t>не судим, то есть совершил преступление впервые (</w:t>
      </w:r>
      <w:r>
        <w:rPr>
          <w:rFonts w:eastAsia="MS Mincho"/>
          <w:sz w:val="28"/>
          <w:szCs w:val="28"/>
        </w:rPr>
        <w:t xml:space="preserve">т.2 </w:t>
      </w:r>
      <w:r w:rsidRPr="00503172">
        <w:rPr>
          <w:rFonts w:eastAsia="MS Mincho"/>
          <w:sz w:val="28"/>
          <w:szCs w:val="28"/>
        </w:rPr>
        <w:t>л.д. 1</w:t>
      </w:r>
      <w:r>
        <w:rPr>
          <w:rFonts w:eastAsia="MS Mincho"/>
          <w:sz w:val="28"/>
          <w:szCs w:val="28"/>
        </w:rPr>
        <w:t>8,20</w:t>
      </w:r>
      <w:r w:rsidRPr="00503172">
        <w:rPr>
          <w:rFonts w:eastAsia="MS Mincho"/>
          <w:sz w:val="28"/>
          <w:szCs w:val="28"/>
        </w:rPr>
        <w:t xml:space="preserve">), </w:t>
      </w:r>
      <w:r>
        <w:rPr>
          <w:rFonts w:eastAsia="MS Mincho"/>
          <w:sz w:val="28"/>
          <w:szCs w:val="28"/>
        </w:rPr>
        <w:t xml:space="preserve">согласно информации БУ ХМАО-Югра «Нижневартовская районная больница» </w:t>
      </w:r>
      <w:r w:rsidRPr="00503172">
        <w:rPr>
          <w:rFonts w:eastAsia="MS Mincho"/>
          <w:sz w:val="28"/>
          <w:szCs w:val="28"/>
        </w:rPr>
        <w:t xml:space="preserve">на учете у </w:t>
      </w:r>
      <w:r w:rsidRPr="00503172">
        <w:rPr>
          <w:rFonts w:eastAsia="MS Mincho"/>
          <w:sz w:val="28"/>
          <w:szCs w:val="28"/>
        </w:rPr>
        <w:t>врача психиатра-нарколога не состоит (</w:t>
      </w:r>
      <w:r>
        <w:rPr>
          <w:rFonts w:eastAsia="MS Mincho"/>
          <w:sz w:val="28"/>
          <w:szCs w:val="28"/>
        </w:rPr>
        <w:t xml:space="preserve">т.2 </w:t>
      </w:r>
      <w:r w:rsidRPr="00503172">
        <w:rPr>
          <w:rFonts w:eastAsia="MS Mincho"/>
          <w:sz w:val="28"/>
          <w:szCs w:val="28"/>
        </w:rPr>
        <w:t xml:space="preserve">л.д. </w:t>
      </w:r>
      <w:r>
        <w:rPr>
          <w:rFonts w:eastAsia="MS Mincho"/>
          <w:sz w:val="28"/>
          <w:szCs w:val="28"/>
        </w:rPr>
        <w:t>25</w:t>
      </w:r>
      <w:r w:rsidRPr="00503172">
        <w:rPr>
          <w:rFonts w:eastAsia="MS Mincho"/>
          <w:sz w:val="28"/>
          <w:szCs w:val="28"/>
        </w:rPr>
        <w:t>), по месту жительства характеризуется удовлетворительно (л.д. 106), в браке не состоит, иждивенцев не имеет (</w:t>
      </w:r>
      <w:r>
        <w:rPr>
          <w:rFonts w:eastAsia="MS Mincho"/>
          <w:sz w:val="28"/>
          <w:szCs w:val="28"/>
        </w:rPr>
        <w:t xml:space="preserve">т. 2 </w:t>
      </w:r>
      <w:r w:rsidRPr="00503172">
        <w:rPr>
          <w:rFonts w:eastAsia="MS Mincho"/>
          <w:sz w:val="28"/>
          <w:szCs w:val="28"/>
        </w:rPr>
        <w:t xml:space="preserve">л.д. </w:t>
      </w:r>
      <w:r>
        <w:rPr>
          <w:rFonts w:eastAsia="MS Mincho"/>
          <w:sz w:val="28"/>
          <w:szCs w:val="28"/>
        </w:rPr>
        <w:t xml:space="preserve">29), согласно справке – характеристике УУП ГУУП и ПДН ОП № 1 (дислокация </w:t>
      </w:r>
      <w:r>
        <w:rPr>
          <w:rFonts w:eastAsia="MS Mincho"/>
          <w:sz w:val="28"/>
          <w:szCs w:val="28"/>
        </w:rPr>
        <w:t>г.п</w:t>
      </w:r>
      <w:r>
        <w:rPr>
          <w:rFonts w:eastAsia="MS Mincho"/>
          <w:sz w:val="28"/>
          <w:szCs w:val="28"/>
        </w:rPr>
        <w:t xml:space="preserve">. </w:t>
      </w:r>
      <w:r>
        <w:rPr>
          <w:rFonts w:eastAsia="MS Mincho"/>
          <w:sz w:val="28"/>
          <w:szCs w:val="28"/>
        </w:rPr>
        <w:t>Излучинск</w:t>
      </w:r>
      <w:r>
        <w:rPr>
          <w:rFonts w:eastAsia="MS Mincho"/>
          <w:sz w:val="28"/>
          <w:szCs w:val="28"/>
        </w:rPr>
        <w:t>) МОМВД России «</w:t>
      </w:r>
      <w:r>
        <w:rPr>
          <w:rFonts w:eastAsia="MS Mincho"/>
          <w:sz w:val="28"/>
          <w:szCs w:val="28"/>
        </w:rPr>
        <w:t>Нижневартовский</w:t>
      </w:r>
      <w:r>
        <w:rPr>
          <w:rFonts w:eastAsia="MS Mincho"/>
          <w:sz w:val="28"/>
          <w:szCs w:val="28"/>
        </w:rPr>
        <w:t>, характеризуется неудовлетворительно (т.2 л.д.32), согласно информации инспектора ГИАЗ МОМВД России «Нижневартовский» к административной ответственности по линии охраны общественного порядка на привлекался (т.2 л.д.27)</w:t>
      </w:r>
      <w:r w:rsidRPr="00503172">
        <w:rPr>
          <w:rFonts w:eastAsia="MS Mincho"/>
          <w:sz w:val="28"/>
          <w:szCs w:val="28"/>
        </w:rPr>
        <w:t>.</w:t>
      </w:r>
    </w:p>
    <w:p w:rsidR="00503172" w:rsidRPr="00503172" w:rsidP="00503172">
      <w:pPr>
        <w:ind w:firstLine="567"/>
        <w:jc w:val="both"/>
        <w:rPr>
          <w:spacing w:val="-5"/>
          <w:sz w:val="28"/>
          <w:szCs w:val="28"/>
        </w:rPr>
      </w:pPr>
      <w:r w:rsidRPr="00503172">
        <w:rPr>
          <w:sz w:val="28"/>
          <w:szCs w:val="28"/>
        </w:rPr>
        <w:t xml:space="preserve">В </w:t>
      </w:r>
      <w:r w:rsidRPr="00503172">
        <w:rPr>
          <w:sz w:val="28"/>
          <w:szCs w:val="28"/>
        </w:rPr>
        <w:t>соответствии с</w:t>
      </w:r>
      <w:r w:rsidRPr="00503172">
        <w:rPr>
          <w:spacing w:val="-5"/>
          <w:sz w:val="28"/>
          <w:szCs w:val="28"/>
        </w:rPr>
        <w:t xml:space="preserve"> </w:t>
      </w:r>
      <w:r w:rsidRPr="00503172">
        <w:rPr>
          <w:sz w:val="28"/>
          <w:szCs w:val="28"/>
        </w:rPr>
        <w:t>ч. 2 ст. 61 Уголовного кодекса Российской Федерации к обстоятельствам, смягчающим наказание подсудимому, мировой судья относит раскаяние в содеянном, поскольку при рассмотрении данного уголовного дела подсудимый полностью признал свою вину в</w:t>
      </w:r>
      <w:r w:rsidRPr="00503172">
        <w:rPr>
          <w:sz w:val="28"/>
          <w:szCs w:val="28"/>
        </w:rPr>
        <w:t xml:space="preserve"> инкриминируемом ему преступлении, </w:t>
      </w:r>
      <w:r w:rsidRPr="00503172">
        <w:rPr>
          <w:spacing w:val="-5"/>
          <w:sz w:val="28"/>
          <w:szCs w:val="28"/>
        </w:rPr>
        <w:t xml:space="preserve">дал признательные показания, </w:t>
      </w:r>
      <w:r w:rsidRPr="00503172">
        <w:rPr>
          <w:sz w:val="28"/>
          <w:szCs w:val="28"/>
        </w:rPr>
        <w:t>заявил ходатайство о рассмотрении дела в особом порядке судебного разбирательства, что по мнению мирового судьи, свидетельствует о его раскаянии в содеянном.</w:t>
      </w:r>
    </w:p>
    <w:p w:rsidR="00503172" w:rsidRPr="00503172" w:rsidP="00503172">
      <w:pPr>
        <w:ind w:firstLine="567"/>
        <w:jc w:val="both"/>
        <w:rPr>
          <w:sz w:val="28"/>
          <w:szCs w:val="28"/>
          <w:lang w:eastAsia="en-US"/>
        </w:rPr>
      </w:pPr>
      <w:r w:rsidRPr="00503172">
        <w:rPr>
          <w:sz w:val="28"/>
          <w:szCs w:val="28"/>
        </w:rPr>
        <w:t>Мировой судья не видит оснований п</w:t>
      </w:r>
      <w:r w:rsidRPr="00503172">
        <w:rPr>
          <w:sz w:val="28"/>
          <w:szCs w:val="28"/>
        </w:rPr>
        <w:t>ризнания в качестве смягчающего обстоятельства, по преступлению, активное способствование раскрытию и расследованию преступления, в соответствии с п. «</w:t>
      </w:r>
      <w:r w:rsidR="00982870">
        <w:rPr>
          <w:sz w:val="28"/>
          <w:szCs w:val="28"/>
        </w:rPr>
        <w:t>и</w:t>
      </w:r>
      <w:r w:rsidRPr="00503172">
        <w:rPr>
          <w:sz w:val="28"/>
          <w:szCs w:val="28"/>
        </w:rPr>
        <w:t>» ч. 1 ст. 61 УК РФ, так как все следственные действия с участием подсудимого были направлены на фиксаци</w:t>
      </w:r>
      <w:r w:rsidRPr="00503172">
        <w:rPr>
          <w:sz w:val="28"/>
          <w:szCs w:val="28"/>
        </w:rPr>
        <w:t xml:space="preserve">ю уже установленных обстоятельств органом предварительного следствия. Так же </w:t>
      </w:r>
      <w:r w:rsidR="00982870">
        <w:rPr>
          <w:sz w:val="28"/>
          <w:szCs w:val="28"/>
        </w:rPr>
        <w:t>Коротких Д.В.</w:t>
      </w:r>
      <w:r w:rsidRPr="00503172">
        <w:rPr>
          <w:sz w:val="28"/>
          <w:szCs w:val="28"/>
        </w:rPr>
        <w:t xml:space="preserve"> не представил новых доказательств, которые бы могли активно способствовать раскрытию и расследованию преступления, изобличению и уголовному преследованию других соуч</w:t>
      </w:r>
      <w:r w:rsidRPr="00503172">
        <w:rPr>
          <w:sz w:val="28"/>
          <w:szCs w:val="28"/>
        </w:rPr>
        <w:t xml:space="preserve">астников преступления. Судом указанные обстоятельства учтены в качестве смягчающего обстоятельства по ч. 2 ст. 61 УК РФ (в соответствии с п.29 </w:t>
      </w:r>
      <w:r w:rsidRPr="00503172">
        <w:rPr>
          <w:sz w:val="28"/>
          <w:szCs w:val="28"/>
          <w:lang w:eastAsia="en-US"/>
        </w:rPr>
        <w:t>Постановления Пленума Верховного Суда РФ от 22.12.2015 № 58 «О практике назначения судами Российской Федерации уг</w:t>
      </w:r>
      <w:r w:rsidRPr="00503172">
        <w:rPr>
          <w:sz w:val="28"/>
          <w:szCs w:val="28"/>
          <w:lang w:eastAsia="en-US"/>
        </w:rPr>
        <w:t>оловного наказания»).</w:t>
      </w:r>
    </w:p>
    <w:p w:rsidR="00503172" w:rsidRPr="00503172" w:rsidP="00503172">
      <w:pPr>
        <w:ind w:firstLine="567"/>
        <w:jc w:val="both"/>
        <w:rPr>
          <w:rFonts w:eastAsia="MS Mincho"/>
          <w:sz w:val="28"/>
          <w:szCs w:val="28"/>
        </w:rPr>
      </w:pPr>
      <w:r w:rsidRPr="00503172">
        <w:rPr>
          <w:rFonts w:eastAsia="MS Mincho"/>
          <w:sz w:val="28"/>
          <w:szCs w:val="28"/>
        </w:rPr>
        <w:t>Иных обстоятельств, смягчающих наказание подсудимому</w:t>
      </w:r>
      <w:r w:rsidRPr="00503172">
        <w:rPr>
          <w:iCs/>
          <w:color w:val="000099"/>
          <w:sz w:val="28"/>
          <w:szCs w:val="28"/>
        </w:rPr>
        <w:t>,</w:t>
      </w:r>
      <w:r w:rsidRPr="00503172">
        <w:rPr>
          <w:rFonts w:eastAsia="MS Mincho"/>
          <w:sz w:val="28"/>
          <w:szCs w:val="28"/>
        </w:rPr>
        <w:t xml:space="preserve"> предусмотренных ч. 1 ст. 61 УК РФ, не имеется. В соответствии с ч. 2 ст. 61 УК РФ признание других обстоятельств в качестве смягчающих, является правом, а не обязанностью суда. Суд</w:t>
      </w:r>
      <w:r w:rsidRPr="00503172">
        <w:rPr>
          <w:rFonts w:eastAsia="MS Mincho"/>
          <w:sz w:val="28"/>
          <w:szCs w:val="28"/>
        </w:rPr>
        <w:t xml:space="preserve"> не находит оснований для отнесения других обстоятельств к смягчающим наказание подсудимому, кроме перечисленных выше.</w:t>
      </w:r>
    </w:p>
    <w:p w:rsidR="00503172" w:rsidRPr="00503172" w:rsidP="00503172">
      <w:pPr>
        <w:ind w:firstLine="567"/>
        <w:jc w:val="both"/>
        <w:rPr>
          <w:sz w:val="28"/>
          <w:szCs w:val="28"/>
        </w:rPr>
      </w:pPr>
      <w:r w:rsidRPr="00503172">
        <w:rPr>
          <w:sz w:val="28"/>
          <w:szCs w:val="28"/>
        </w:rPr>
        <w:t xml:space="preserve">Данных о состоянии здоровья </w:t>
      </w:r>
      <w:r w:rsidR="00982870">
        <w:rPr>
          <w:sz w:val="28"/>
          <w:szCs w:val="28"/>
        </w:rPr>
        <w:t>Коротких Д.В.</w:t>
      </w:r>
      <w:r w:rsidRPr="00503172">
        <w:rPr>
          <w:color w:val="000099"/>
          <w:sz w:val="28"/>
          <w:szCs w:val="28"/>
        </w:rPr>
        <w:t xml:space="preserve"> </w:t>
      </w:r>
      <w:r w:rsidRPr="00503172">
        <w:rPr>
          <w:sz w:val="28"/>
          <w:szCs w:val="28"/>
        </w:rPr>
        <w:t>подлежащих учету при назначении наказания, не имеется. Как в процессе предварительного следстви</w:t>
      </w:r>
      <w:r w:rsidRPr="00503172">
        <w:rPr>
          <w:sz w:val="28"/>
          <w:szCs w:val="28"/>
        </w:rPr>
        <w:t xml:space="preserve">я, так и в судебном заседании, </w:t>
      </w:r>
      <w:r w:rsidR="00982870">
        <w:rPr>
          <w:sz w:val="28"/>
          <w:szCs w:val="28"/>
        </w:rPr>
        <w:t>Коротких Д.В.</w:t>
      </w:r>
      <w:r w:rsidRPr="00503172">
        <w:rPr>
          <w:color w:val="000099"/>
          <w:sz w:val="28"/>
          <w:szCs w:val="28"/>
        </w:rPr>
        <w:t xml:space="preserve"> </w:t>
      </w:r>
      <w:r w:rsidRPr="00503172">
        <w:rPr>
          <w:sz w:val="28"/>
          <w:szCs w:val="28"/>
        </w:rPr>
        <w:t xml:space="preserve">не заявлял о наличии у него каких-либо хронических или иных заболеваний, документов, подтверждающих данный факт, в материалах дела нет. </w:t>
      </w:r>
    </w:p>
    <w:p w:rsidR="00503172" w:rsidRPr="00503172" w:rsidP="00503172">
      <w:pPr>
        <w:ind w:firstLine="567"/>
        <w:jc w:val="both"/>
        <w:rPr>
          <w:sz w:val="28"/>
          <w:szCs w:val="28"/>
        </w:rPr>
      </w:pPr>
      <w:r w:rsidRPr="00503172">
        <w:rPr>
          <w:sz w:val="28"/>
          <w:szCs w:val="28"/>
        </w:rPr>
        <w:t>Обстоятельств, отягчающих наказание подсудимому, предусмотренных ст. 63 УК</w:t>
      </w:r>
      <w:r w:rsidRPr="00503172">
        <w:rPr>
          <w:sz w:val="28"/>
          <w:szCs w:val="28"/>
        </w:rPr>
        <w:t xml:space="preserve"> РФ, в судебном заседании не установлено.</w:t>
      </w:r>
    </w:p>
    <w:p w:rsidR="00503172" w:rsidRPr="00503172" w:rsidP="00503172">
      <w:pPr>
        <w:ind w:firstLine="567"/>
        <w:jc w:val="both"/>
        <w:rPr>
          <w:rFonts w:eastAsia="MS Mincho"/>
          <w:sz w:val="28"/>
          <w:szCs w:val="28"/>
        </w:rPr>
      </w:pPr>
      <w:r w:rsidRPr="00503172">
        <w:rPr>
          <w:rFonts w:eastAsia="MS Mincho"/>
          <w:sz w:val="28"/>
          <w:szCs w:val="28"/>
        </w:rPr>
        <w:t xml:space="preserve">При этом, наказание </w:t>
      </w:r>
      <w:r w:rsidR="00982870">
        <w:rPr>
          <w:rFonts w:eastAsia="MS Mincho"/>
          <w:sz w:val="28"/>
          <w:szCs w:val="28"/>
        </w:rPr>
        <w:t>Коротких Д.В.</w:t>
      </w:r>
      <w:r w:rsidRPr="00503172">
        <w:rPr>
          <w:color w:val="000099"/>
          <w:sz w:val="28"/>
          <w:szCs w:val="28"/>
        </w:rPr>
        <w:t xml:space="preserve">, </w:t>
      </w:r>
      <w:r w:rsidRPr="00503172">
        <w:rPr>
          <w:rFonts w:eastAsia="MS Mincho"/>
          <w:sz w:val="28"/>
          <w:szCs w:val="28"/>
        </w:rPr>
        <w:t>должно быть назначено с учетом положений 1 части 5 статьи 62 Уголовного кодекса Российской Федерации.</w:t>
      </w:r>
    </w:p>
    <w:p w:rsidR="00503172" w:rsidRPr="00503172" w:rsidP="00503172">
      <w:pPr>
        <w:ind w:firstLine="567"/>
        <w:jc w:val="both"/>
        <w:rPr>
          <w:rFonts w:eastAsia="MS Mincho"/>
          <w:sz w:val="28"/>
          <w:szCs w:val="28"/>
        </w:rPr>
      </w:pPr>
      <w:r w:rsidRPr="00503172">
        <w:rPr>
          <w:rFonts w:eastAsia="MS Mincho"/>
          <w:sz w:val="28"/>
          <w:szCs w:val="28"/>
        </w:rPr>
        <w:t>На основании вышеизложенного, с целью восстановления социальной справедливост</w:t>
      </w:r>
      <w:r w:rsidRPr="00503172">
        <w:rPr>
          <w:rFonts w:eastAsia="MS Mincho"/>
          <w:sz w:val="28"/>
          <w:szCs w:val="28"/>
        </w:rPr>
        <w:t xml:space="preserve">и, исправления подсудимого и предупреждения совершения им новых преступлений, с учетом общественной опасности содеянного, и конкретных обстоятельств совершения </w:t>
      </w:r>
      <w:r w:rsidRPr="00503172">
        <w:rPr>
          <w:color w:val="000099"/>
          <w:sz w:val="28"/>
          <w:szCs w:val="28"/>
        </w:rPr>
        <w:t>преступления</w:t>
      </w:r>
      <w:r w:rsidRPr="00503172">
        <w:rPr>
          <w:rFonts w:eastAsia="MS Mincho"/>
          <w:sz w:val="28"/>
          <w:szCs w:val="28"/>
        </w:rPr>
        <w:t>, наличия смягчающих вину обстоятельств, мировой судья полагает необходимым назначит</w:t>
      </w:r>
      <w:r w:rsidRPr="00503172">
        <w:rPr>
          <w:rFonts w:eastAsia="MS Mincho"/>
          <w:sz w:val="28"/>
          <w:szCs w:val="28"/>
        </w:rPr>
        <w:t xml:space="preserve">ь </w:t>
      </w:r>
      <w:r w:rsidR="00982870">
        <w:rPr>
          <w:rFonts w:eastAsia="MS Mincho"/>
          <w:sz w:val="28"/>
          <w:szCs w:val="28"/>
        </w:rPr>
        <w:t>Коротких Д.В.</w:t>
      </w:r>
      <w:r w:rsidRPr="00503172">
        <w:rPr>
          <w:color w:val="000099"/>
          <w:sz w:val="28"/>
          <w:szCs w:val="28"/>
        </w:rPr>
        <w:t xml:space="preserve"> </w:t>
      </w:r>
      <w:r w:rsidRPr="00503172">
        <w:rPr>
          <w:rFonts w:eastAsia="MS Mincho"/>
          <w:sz w:val="28"/>
          <w:szCs w:val="28"/>
        </w:rPr>
        <w:t xml:space="preserve">наказание, </w:t>
      </w:r>
      <w:r w:rsidRPr="00503172">
        <w:rPr>
          <w:color w:val="000099"/>
          <w:sz w:val="28"/>
          <w:szCs w:val="28"/>
        </w:rPr>
        <w:t>с</w:t>
      </w:r>
      <w:r w:rsidRPr="00503172">
        <w:rPr>
          <w:rFonts w:eastAsia="MS Mincho"/>
          <w:sz w:val="28"/>
          <w:szCs w:val="28"/>
        </w:rPr>
        <w:t xml:space="preserve"> учетом положений статьи 46 Уголовного кодекса Российской Федерации, в виде штрафа в размере близком к минимальному.</w:t>
      </w:r>
    </w:p>
    <w:p w:rsidR="00503172" w:rsidRPr="00503172" w:rsidP="00503172">
      <w:pPr>
        <w:ind w:firstLine="567"/>
        <w:jc w:val="both"/>
        <w:rPr>
          <w:rFonts w:eastAsia="MS Mincho"/>
          <w:sz w:val="28"/>
          <w:szCs w:val="28"/>
        </w:rPr>
      </w:pPr>
      <w:r w:rsidRPr="00503172">
        <w:rPr>
          <w:rFonts w:eastAsia="MS Mincho"/>
          <w:sz w:val="28"/>
          <w:szCs w:val="28"/>
        </w:rPr>
        <w:t>При определении размера штрафа, в соответствии с частью 3 статьи 46 Уголовного кодекса Российской Федерации, ми</w:t>
      </w:r>
      <w:r w:rsidRPr="00503172">
        <w:rPr>
          <w:rFonts w:eastAsia="MS Mincho"/>
          <w:sz w:val="28"/>
          <w:szCs w:val="28"/>
        </w:rPr>
        <w:t xml:space="preserve">ровой судья также учитывает тяжесть совершенного преступления, имущественное положение </w:t>
      </w:r>
      <w:r w:rsidR="00982870">
        <w:rPr>
          <w:rFonts w:eastAsia="MS Mincho"/>
          <w:sz w:val="28"/>
          <w:szCs w:val="28"/>
        </w:rPr>
        <w:t>Коротких Д.В.</w:t>
      </w:r>
      <w:r w:rsidRPr="00503172">
        <w:rPr>
          <w:color w:val="000099"/>
          <w:sz w:val="28"/>
          <w:szCs w:val="28"/>
        </w:rPr>
        <w:t>,</w:t>
      </w:r>
      <w:r w:rsidRPr="00503172">
        <w:rPr>
          <w:rFonts w:eastAsia="MS Mincho"/>
          <w:sz w:val="28"/>
          <w:szCs w:val="28"/>
        </w:rPr>
        <w:t xml:space="preserve"> наличие финансовых затрат, а также возможность получения последним доходов.</w:t>
      </w:r>
    </w:p>
    <w:p w:rsidR="00503172" w:rsidRPr="00503172" w:rsidP="00503172">
      <w:pPr>
        <w:ind w:firstLine="567"/>
        <w:jc w:val="both"/>
        <w:rPr>
          <w:rFonts w:eastAsia="MS Mincho"/>
          <w:sz w:val="28"/>
          <w:szCs w:val="28"/>
        </w:rPr>
      </w:pPr>
      <w:r w:rsidRPr="00503172">
        <w:rPr>
          <w:rFonts w:eastAsia="MS Mincho"/>
          <w:sz w:val="28"/>
          <w:szCs w:val="28"/>
        </w:rPr>
        <w:t xml:space="preserve">По мнению мирового судьи, именно такой вид и размер наказания для </w:t>
      </w:r>
      <w:r w:rsidR="00982870">
        <w:rPr>
          <w:rFonts w:eastAsia="MS Mincho"/>
          <w:sz w:val="28"/>
          <w:szCs w:val="28"/>
        </w:rPr>
        <w:t>Коротких Д.В.</w:t>
      </w:r>
      <w:r w:rsidRPr="00503172">
        <w:rPr>
          <w:color w:val="000099"/>
          <w:sz w:val="28"/>
          <w:szCs w:val="28"/>
        </w:rPr>
        <w:t xml:space="preserve"> </w:t>
      </w:r>
      <w:r w:rsidRPr="00503172">
        <w:rPr>
          <w:rFonts w:eastAsia="MS Mincho"/>
          <w:sz w:val="28"/>
          <w:szCs w:val="28"/>
        </w:rPr>
        <w:t xml:space="preserve">будет являться справедливым и не окажет отрицательного воздействия на условия его жизни и жизни его семьи, сможет обеспечить достижение целей наказания. </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 xml:space="preserve">Учитывая фактические обстоятельства совершения преступления, его характер и социальную значимость, мировой судья приходит к выводу, что оснований для изменения категории преступления на менее тяжкую в соответствии с ч. 6 ст. 15 УК РФ, не имеется. </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 xml:space="preserve">Мировым </w:t>
      </w:r>
      <w:r w:rsidRPr="00503172">
        <w:rPr>
          <w:rFonts w:eastAsia="MS Mincho"/>
          <w:color w:val="000000"/>
          <w:sz w:val="28"/>
          <w:szCs w:val="28"/>
        </w:rPr>
        <w:t>судьей не установлено наличие исключительных обстоятельств, связанных с целями и мотивами преступлений, личности виновного, существенно уменьшающих общественную опасность совершенного преступления и как следствие этого, наличие возможности применения к под</w:t>
      </w:r>
      <w:r w:rsidRPr="00503172">
        <w:rPr>
          <w:rFonts w:eastAsia="MS Mincho"/>
          <w:color w:val="000000"/>
          <w:sz w:val="28"/>
          <w:szCs w:val="28"/>
        </w:rPr>
        <w:t>судимому ст. 64 Уголовного кодекса Российской Федерации.</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Согласно п. 4 примечания к статье 187 УК РФ, лицо, являющееся клиентом оператора по переводу денежных средств, впервые совершившее преступление, предусмотренное частью третьей или четвертой настоящей</w:t>
      </w:r>
      <w:r w:rsidRPr="00503172">
        <w:rPr>
          <w:rFonts w:eastAsia="MS Mincho"/>
          <w:color w:val="000000"/>
          <w:sz w:val="28"/>
          <w:szCs w:val="28"/>
        </w:rPr>
        <w:t xml:space="preserve"> статьи, освобождается от уголовной ответственности за его совершение, если активно способствовало его раскрытию и (или) расследованию и добровольно сообщило о лицах, совершивших другие преступления с использованием предоставленного ему оператором по перев</w:t>
      </w:r>
      <w:r w:rsidRPr="00503172">
        <w:rPr>
          <w:rFonts w:eastAsia="MS Mincho"/>
          <w:color w:val="000000"/>
          <w:sz w:val="28"/>
          <w:szCs w:val="28"/>
        </w:rPr>
        <w:t>оду денежных средств электронного средства платежа.</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В соответствии с п. 30  Постановления Пленума Верховного Суда РФ от 22.12.2015 N 58 (ред. от 23.12.2025)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w:t>
      </w:r>
      <w:r w:rsidRPr="00503172">
        <w:rPr>
          <w:rFonts w:eastAsia="MS Mincho"/>
          <w:color w:val="000000"/>
          <w:sz w:val="28"/>
          <w:szCs w:val="28"/>
        </w:rPr>
        <w:t xml:space="preserve">вать в качестве смягчающего наказание обстоятельства, предусмотренного пунктом "и" части 1 статьи 61 УК РФ, если лицо о совершенном с его участием преступлении либо о своей роли в преступлении представило органам дознания или следствия информацию, имеющую </w:t>
      </w:r>
      <w:r w:rsidRPr="00503172">
        <w:rPr>
          <w:rFonts w:eastAsia="MS Mincho"/>
          <w:color w:val="000000"/>
          <w:sz w:val="28"/>
          <w:szCs w:val="28"/>
        </w:rPr>
        <w:t>значение для раскрытия и расследования преступления (например, указало лиц, участвовавших в совершении преступления, сообщило их данные и место нахождения, сведения, подтверждающие их участие в совершении преступления, а также указало лиц, которые могут да</w:t>
      </w:r>
      <w:r w:rsidRPr="00503172">
        <w:rPr>
          <w:rFonts w:eastAsia="MS Mincho"/>
          <w:color w:val="000000"/>
          <w:sz w:val="28"/>
          <w:szCs w:val="28"/>
        </w:rPr>
        <w:t xml:space="preserve">ть свидетельские показания, лиц, которые приобрели </w:t>
      </w:r>
      <w:r w:rsidRPr="00503172">
        <w:rPr>
          <w:rFonts w:eastAsia="MS Mincho"/>
          <w:color w:val="000000"/>
          <w:sz w:val="28"/>
          <w:szCs w:val="28"/>
        </w:rPr>
        <w:t>похищенное имущество; указало место сокрытия похищенного, место нахождения орудий преступления, иных предметов и документов, которые могут служить средствами обнаружения преступления и установления обстоят</w:t>
      </w:r>
      <w:r w:rsidRPr="00503172">
        <w:rPr>
          <w:rFonts w:eastAsia="MS Mincho"/>
          <w:color w:val="000000"/>
          <w:sz w:val="28"/>
          <w:szCs w:val="28"/>
        </w:rPr>
        <w:t>ельств уголовного дела).</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 xml:space="preserve">В ходе предварительного расследования, после возбуждения уголовного дела и вызова на допрос, </w:t>
      </w:r>
      <w:r w:rsidR="00982870">
        <w:rPr>
          <w:rFonts w:eastAsia="MS Mincho"/>
          <w:color w:val="000000"/>
          <w:sz w:val="28"/>
          <w:szCs w:val="28"/>
        </w:rPr>
        <w:t>Коротких Д.В.</w:t>
      </w:r>
      <w:r w:rsidRPr="00503172">
        <w:rPr>
          <w:rFonts w:eastAsia="MS Mincho"/>
          <w:color w:val="000000"/>
          <w:sz w:val="28"/>
          <w:szCs w:val="28"/>
        </w:rPr>
        <w:t xml:space="preserve"> признал себя виновным, дал признательные показания в том числе в ходе проверки показаний на месте об обстоятельствах соверше</w:t>
      </w:r>
      <w:r w:rsidRPr="00503172">
        <w:rPr>
          <w:rFonts w:eastAsia="MS Mincho"/>
          <w:color w:val="000000"/>
          <w:sz w:val="28"/>
          <w:szCs w:val="28"/>
        </w:rPr>
        <w:t>ния им преступления.</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 xml:space="preserve">Вместе с тем, каких-либо фактов, неизвестных до этого органам предварительного расследования подсудимый </w:t>
      </w:r>
      <w:r w:rsidR="00982870">
        <w:rPr>
          <w:rFonts w:eastAsia="MS Mincho"/>
          <w:color w:val="000000"/>
          <w:sz w:val="28"/>
          <w:szCs w:val="28"/>
        </w:rPr>
        <w:t>Коротких Д.В.</w:t>
      </w:r>
      <w:r w:rsidRPr="00503172">
        <w:rPr>
          <w:rFonts w:eastAsia="MS Mincho"/>
          <w:color w:val="000000"/>
          <w:sz w:val="28"/>
          <w:szCs w:val="28"/>
        </w:rPr>
        <w:t xml:space="preserve"> не указал. До дачи показаний </w:t>
      </w:r>
      <w:r w:rsidR="00982870">
        <w:rPr>
          <w:rFonts w:eastAsia="MS Mincho"/>
          <w:color w:val="000000"/>
          <w:sz w:val="28"/>
          <w:szCs w:val="28"/>
        </w:rPr>
        <w:t>Коротких Д.В.</w:t>
      </w:r>
      <w:r w:rsidRPr="00503172">
        <w:rPr>
          <w:rFonts w:eastAsia="MS Mincho"/>
          <w:color w:val="000000"/>
          <w:sz w:val="28"/>
          <w:szCs w:val="28"/>
        </w:rPr>
        <w:t xml:space="preserve"> органам следствия была известна информация о неправомерных операциях с его</w:t>
      </w:r>
      <w:r w:rsidRPr="00503172">
        <w:rPr>
          <w:rFonts w:eastAsia="MS Mincho"/>
          <w:color w:val="000000"/>
          <w:sz w:val="28"/>
          <w:szCs w:val="28"/>
        </w:rPr>
        <w:t xml:space="preserve"> банковской карты.  </w:t>
      </w:r>
      <w:r w:rsidRPr="00982870">
        <w:rPr>
          <w:rFonts w:eastAsia="MS Mincho"/>
          <w:b/>
          <w:color w:val="000000"/>
          <w:sz w:val="28"/>
          <w:szCs w:val="28"/>
        </w:rPr>
        <w:t>Кроме того, уголовное дело было возбуждено по уже имеющейся информации, предоставленной другим лицом, в отношении которого были совершены мошеннические действия в особо крупном размере, а также предоставлена информация о переводе денежн</w:t>
      </w:r>
      <w:r w:rsidRPr="00982870">
        <w:rPr>
          <w:rFonts w:eastAsia="MS Mincho"/>
          <w:b/>
          <w:color w:val="000000"/>
          <w:sz w:val="28"/>
          <w:szCs w:val="28"/>
        </w:rPr>
        <w:t xml:space="preserve">ых средств на карту подсудимого </w:t>
      </w:r>
      <w:r w:rsidR="00982870">
        <w:rPr>
          <w:rFonts w:eastAsia="MS Mincho"/>
          <w:b/>
          <w:color w:val="000000"/>
          <w:sz w:val="28"/>
          <w:szCs w:val="28"/>
        </w:rPr>
        <w:t>Коротких Д.В.</w:t>
      </w:r>
      <w:r w:rsidRPr="00503172">
        <w:rPr>
          <w:rFonts w:eastAsia="MS Mincho"/>
          <w:color w:val="000000"/>
          <w:sz w:val="28"/>
          <w:szCs w:val="28"/>
        </w:rPr>
        <w:t xml:space="preserve"> В дальнейшем органами предварительного расследования была затребована информация о движении денежных средств по банковской карте подсудимого и установлены неправомерные операции. </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Способствование раскрытию и ра</w:t>
      </w:r>
      <w:r w:rsidRPr="00503172">
        <w:rPr>
          <w:rFonts w:eastAsia="MS Mincho"/>
          <w:color w:val="000000"/>
          <w:sz w:val="28"/>
          <w:szCs w:val="28"/>
        </w:rPr>
        <w:t>сследованию преступления должно быть именно активным, деятельным, а не простым оказанием помощи следствию под давлением уже собранных доказательств, подтверждающих причастность лица к совершенному преступлению. Активное способствование означает предоставле</w:t>
      </w:r>
      <w:r w:rsidRPr="00503172">
        <w:rPr>
          <w:rFonts w:eastAsia="MS Mincho"/>
          <w:color w:val="000000"/>
          <w:sz w:val="28"/>
          <w:szCs w:val="28"/>
        </w:rPr>
        <w:t>ние виновным органам расследования информации, которая не была им ранее известна, и на основании которой становится возможным раскрытие совершенного преступления.</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 xml:space="preserve">В связи с изложенным оснований для признания в действиях </w:t>
      </w:r>
      <w:r w:rsidR="00982870">
        <w:rPr>
          <w:rFonts w:eastAsia="MS Mincho"/>
          <w:color w:val="000000"/>
          <w:sz w:val="28"/>
          <w:szCs w:val="28"/>
        </w:rPr>
        <w:t>Коротких Д.В.</w:t>
      </w:r>
      <w:r w:rsidRPr="00503172">
        <w:rPr>
          <w:rFonts w:eastAsia="MS Mincho"/>
          <w:color w:val="000000"/>
          <w:sz w:val="28"/>
          <w:szCs w:val="28"/>
        </w:rPr>
        <w:t xml:space="preserve"> активного способствова</w:t>
      </w:r>
      <w:r w:rsidRPr="00503172">
        <w:rPr>
          <w:rFonts w:eastAsia="MS Mincho"/>
          <w:color w:val="000000"/>
          <w:sz w:val="28"/>
          <w:szCs w:val="28"/>
        </w:rPr>
        <w:t>ния раскрытию и расследованию преступления, которое, по смыслу закона, состоит в добровольных и активных действиях виновного, направленных на сотрудничество со следствием, и может выражаться, в том, что он предоставляет органам следствия информацию, до тог</w:t>
      </w:r>
      <w:r w:rsidRPr="00503172">
        <w:rPr>
          <w:rFonts w:eastAsia="MS Mincho"/>
          <w:color w:val="000000"/>
          <w:sz w:val="28"/>
          <w:szCs w:val="28"/>
        </w:rPr>
        <w:t>о им неизвестную, об обстоятельствах совершения преступления и дает правдивые, полные показания, способствующие расследованию, мировой судья не усматривает.</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Таким образом, мировой судья полагает, что в судебном заседании не установлено каких либо фактов, с</w:t>
      </w:r>
      <w:r w:rsidRPr="00503172">
        <w:rPr>
          <w:rFonts w:eastAsia="MS Mincho"/>
          <w:color w:val="000000"/>
          <w:sz w:val="28"/>
          <w:szCs w:val="28"/>
        </w:rPr>
        <w:t xml:space="preserve">видетельствующих об активном способствовании раскрытию либо расследованию данного преступления, предусмотренных примечанием к статье 187 УК РФ, со стороны подсудимого </w:t>
      </w:r>
      <w:r w:rsidR="00982870">
        <w:rPr>
          <w:rFonts w:eastAsia="MS Mincho"/>
          <w:color w:val="000000"/>
          <w:sz w:val="28"/>
          <w:szCs w:val="28"/>
        </w:rPr>
        <w:t>Коротких Д.В.</w:t>
      </w:r>
    </w:p>
    <w:p w:rsidR="00503172" w:rsidRPr="00982870" w:rsidP="00503172">
      <w:pPr>
        <w:ind w:firstLine="567"/>
        <w:jc w:val="both"/>
        <w:rPr>
          <w:rFonts w:eastAsia="MS Mincho"/>
          <w:b/>
          <w:color w:val="000000"/>
          <w:sz w:val="28"/>
          <w:szCs w:val="28"/>
        </w:rPr>
      </w:pPr>
      <w:r w:rsidRPr="00982870">
        <w:rPr>
          <w:rFonts w:eastAsia="MS Mincho"/>
          <w:b/>
          <w:color w:val="000000"/>
          <w:sz w:val="28"/>
          <w:szCs w:val="28"/>
        </w:rPr>
        <w:t>В этой связи, вопреки доводам стороны защиты, мировой судья не находит осно</w:t>
      </w:r>
      <w:r w:rsidRPr="00982870">
        <w:rPr>
          <w:rFonts w:eastAsia="MS Mincho"/>
          <w:b/>
          <w:color w:val="000000"/>
          <w:sz w:val="28"/>
          <w:szCs w:val="28"/>
        </w:rPr>
        <w:t xml:space="preserve">ваний для прекращения уголовного дела в отношении </w:t>
      </w:r>
      <w:r w:rsidRPr="00982870" w:rsidR="00982870">
        <w:rPr>
          <w:rFonts w:eastAsia="MS Mincho"/>
          <w:b/>
          <w:color w:val="000000"/>
          <w:sz w:val="28"/>
          <w:szCs w:val="28"/>
        </w:rPr>
        <w:t>Коротких Д.В.</w:t>
      </w:r>
      <w:r w:rsidRPr="00982870">
        <w:rPr>
          <w:rFonts w:eastAsia="MS Mincho"/>
          <w:b/>
          <w:color w:val="000000"/>
          <w:sz w:val="28"/>
          <w:szCs w:val="28"/>
        </w:rPr>
        <w:t>, обвиняемого в совершении преступления, предусмотренного ч.3 ст. 187 УК РФ в соответствии с п. 4 примечания к данной статье.</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 xml:space="preserve">Из разъяснений, данных в п.4 Постановления Пленума Верховного Суда </w:t>
      </w:r>
      <w:r w:rsidRPr="00503172">
        <w:rPr>
          <w:rFonts w:eastAsia="MS Mincho"/>
          <w:color w:val="000000"/>
          <w:sz w:val="28"/>
          <w:szCs w:val="28"/>
        </w:rPr>
        <w:t>Российской Федерации №17 от 14.06.2018 «О некоторых вопросах, связанных с применением конфискации имущества в уголовном судопроизводстве» следует, что по смыслу положений подпункта «а» части 1 статьи 104.1 УК РФ и п. 4 ч. 3 ст.81 УПК РФ, указанное в этих н</w:t>
      </w:r>
      <w:r w:rsidRPr="00503172">
        <w:rPr>
          <w:rFonts w:eastAsia="MS Mincho"/>
          <w:color w:val="000000"/>
          <w:sz w:val="28"/>
          <w:szCs w:val="28"/>
        </w:rPr>
        <w:t>ормах имущество подлежит конфискации и не может быть возвращено лицу, являющемуся его владельцем, если это лицо участвовало в совершении преступления, в связи с которым применяется конфискация.</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В соответствии с положениями п. «а» ч. 1 ст. 104.1 УК РФ, день</w:t>
      </w:r>
      <w:r w:rsidRPr="00503172">
        <w:rPr>
          <w:rFonts w:eastAsia="MS Mincho"/>
          <w:color w:val="000000"/>
          <w:sz w:val="28"/>
          <w:szCs w:val="28"/>
        </w:rPr>
        <w:t>ги, ценности и иное имущество, полученное в результате совершения преступления, предусмотренного ст. 290 УК РФ, подлежит конфискации, то есть принудительному безвозмездному изъятию и обращению в собственность государства.</w:t>
      </w:r>
    </w:p>
    <w:p w:rsidR="00503172" w:rsidRPr="00503172" w:rsidP="00503172">
      <w:pPr>
        <w:ind w:firstLine="567"/>
        <w:jc w:val="both"/>
        <w:rPr>
          <w:rFonts w:eastAsia="MS Mincho"/>
          <w:color w:val="000000"/>
          <w:sz w:val="28"/>
          <w:szCs w:val="28"/>
        </w:rPr>
      </w:pPr>
      <w:r w:rsidRPr="00503172">
        <w:rPr>
          <w:rFonts w:eastAsia="MS Mincho"/>
          <w:color w:val="000000"/>
          <w:sz w:val="28"/>
          <w:szCs w:val="28"/>
        </w:rPr>
        <w:t>Согласно ч. 2 ст. 104.2 УК РФ в сл</w:t>
      </w:r>
      <w:r w:rsidRPr="00503172">
        <w:rPr>
          <w:rFonts w:eastAsia="MS Mincho"/>
          <w:color w:val="000000"/>
          <w:sz w:val="28"/>
          <w:szCs w:val="28"/>
        </w:rPr>
        <w:t>учае отсутствия либо недостаточности денежных средств, подлежащих конфискации взамен предмета, входящего в имущество, указанное в ст. 104.1 УК РФ, суд выносит решение о конфискации иного имущества, стоимость которого соответствует стоимости предмета, подле</w:t>
      </w:r>
      <w:r w:rsidRPr="00503172">
        <w:rPr>
          <w:rFonts w:eastAsia="MS Mincho"/>
          <w:color w:val="000000"/>
          <w:sz w:val="28"/>
          <w:szCs w:val="28"/>
        </w:rPr>
        <w:t>жащего конфискации, либо сопоставима со стоимостью этого предмета, за исключением имущества, на которое в соответствии с гражданским процессуальным законодательством Российской Федерации не может быть обращено взыскание.</w:t>
      </w:r>
    </w:p>
    <w:p w:rsidR="00503172" w:rsidRPr="00503172" w:rsidP="00503172">
      <w:pPr>
        <w:ind w:firstLine="567"/>
        <w:jc w:val="both"/>
        <w:rPr>
          <w:color w:val="000000"/>
          <w:sz w:val="28"/>
          <w:szCs w:val="28"/>
        </w:rPr>
      </w:pPr>
      <w:r w:rsidRPr="00503172">
        <w:rPr>
          <w:color w:val="000000"/>
          <w:sz w:val="28"/>
          <w:szCs w:val="28"/>
        </w:rPr>
        <w:t>Гражданский иск по делу не заявлен.</w:t>
      </w:r>
    </w:p>
    <w:p w:rsidR="00503172" w:rsidRPr="00503172" w:rsidP="00503172">
      <w:pPr>
        <w:ind w:firstLine="567"/>
        <w:jc w:val="both"/>
        <w:rPr>
          <w:sz w:val="28"/>
          <w:szCs w:val="28"/>
        </w:rPr>
      </w:pPr>
      <w:r w:rsidRPr="00503172">
        <w:rPr>
          <w:sz w:val="28"/>
          <w:szCs w:val="28"/>
        </w:rPr>
        <w:t>Решение о судьбе вещественных доказательств по делу следует принять в соответствии с ч. 3 ст. 81 УПК РФ.</w:t>
      </w:r>
    </w:p>
    <w:p w:rsidR="00503172" w:rsidRPr="00503172" w:rsidP="00503172">
      <w:pPr>
        <w:ind w:firstLine="567"/>
        <w:jc w:val="both"/>
        <w:rPr>
          <w:sz w:val="28"/>
          <w:szCs w:val="28"/>
        </w:rPr>
      </w:pPr>
      <w:r w:rsidRPr="00503172">
        <w:rPr>
          <w:sz w:val="28"/>
          <w:szCs w:val="28"/>
        </w:rPr>
        <w:t>Оснований для изменения либо отмены меры пресечения, предусмотренных ст. 110 Уголовно-процессуального кодекса Российской Федерации, не имеется.</w:t>
      </w:r>
    </w:p>
    <w:p w:rsidR="00503172" w:rsidRPr="00503172" w:rsidP="00503172">
      <w:pPr>
        <w:pStyle w:val="BodyTextIndent"/>
        <w:spacing w:after="0"/>
        <w:ind w:left="0" w:firstLine="567"/>
        <w:jc w:val="both"/>
        <w:rPr>
          <w:sz w:val="28"/>
          <w:szCs w:val="28"/>
        </w:rPr>
      </w:pPr>
      <w:r w:rsidRPr="00503172">
        <w:rPr>
          <w:sz w:val="28"/>
          <w:szCs w:val="28"/>
        </w:rPr>
        <w:t>В соот</w:t>
      </w:r>
      <w:r w:rsidRPr="00503172">
        <w:rPr>
          <w:sz w:val="28"/>
          <w:szCs w:val="28"/>
        </w:rPr>
        <w:t>ветствии с п. 10 ст. 316 Уголовно-процессуального кодекса Российской Федерации, судебные издержки взысканию с подсудимого не подлежат.</w:t>
      </w:r>
    </w:p>
    <w:p w:rsidR="00503172" w:rsidRPr="00503172" w:rsidP="00503172">
      <w:pPr>
        <w:pStyle w:val="PlainText"/>
        <w:ind w:firstLine="567"/>
        <w:jc w:val="both"/>
        <w:rPr>
          <w:rFonts w:ascii="Times New Roman" w:eastAsia="MS Mincho" w:hAnsi="Times New Roman" w:cs="Times New Roman"/>
          <w:sz w:val="28"/>
          <w:szCs w:val="28"/>
        </w:rPr>
      </w:pPr>
      <w:r w:rsidRPr="00503172">
        <w:rPr>
          <w:rFonts w:ascii="Times New Roman" w:eastAsia="MS Mincho" w:hAnsi="Times New Roman" w:cs="Times New Roman"/>
          <w:sz w:val="28"/>
          <w:szCs w:val="28"/>
        </w:rPr>
        <w:t>Руководствуясь ст. 316 УПК РФ, мировой судья</w:t>
      </w:r>
    </w:p>
    <w:p w:rsidR="00503172" w:rsidRPr="00503172" w:rsidP="00503172">
      <w:pPr>
        <w:suppressAutoHyphens/>
        <w:ind w:firstLine="567"/>
        <w:rPr>
          <w:rFonts w:eastAsia="MS Mincho"/>
          <w:b/>
          <w:bCs/>
          <w:sz w:val="28"/>
          <w:szCs w:val="28"/>
          <w:highlight w:val="yellow"/>
        </w:rPr>
      </w:pPr>
    </w:p>
    <w:p w:rsidR="00503172" w:rsidRPr="00503172" w:rsidP="00503172">
      <w:pPr>
        <w:suppressAutoHyphens/>
        <w:ind w:firstLine="567"/>
        <w:jc w:val="center"/>
        <w:rPr>
          <w:rFonts w:eastAsia="MS Mincho"/>
          <w:bCs/>
          <w:sz w:val="28"/>
          <w:szCs w:val="28"/>
        </w:rPr>
      </w:pPr>
      <w:r w:rsidRPr="00503172">
        <w:rPr>
          <w:rFonts w:eastAsia="MS Mincho"/>
          <w:bCs/>
          <w:sz w:val="28"/>
          <w:szCs w:val="28"/>
        </w:rPr>
        <w:t>ПРИГОВОРИЛ:</w:t>
      </w:r>
    </w:p>
    <w:p w:rsidR="00503172" w:rsidRPr="00503172" w:rsidP="00503172">
      <w:pPr>
        <w:suppressAutoHyphens/>
        <w:ind w:firstLine="567"/>
        <w:jc w:val="center"/>
        <w:rPr>
          <w:rFonts w:eastAsia="MS Mincho"/>
          <w:bCs/>
          <w:sz w:val="28"/>
          <w:szCs w:val="28"/>
          <w:highlight w:val="yellow"/>
        </w:rPr>
      </w:pPr>
    </w:p>
    <w:p w:rsidR="00503172" w:rsidRPr="00503172" w:rsidP="00503172">
      <w:pPr>
        <w:pStyle w:val="BodyTextIndent"/>
        <w:spacing w:after="0"/>
        <w:ind w:left="0" w:firstLine="567"/>
        <w:jc w:val="both"/>
        <w:rPr>
          <w:rFonts w:eastAsia="Calibri"/>
          <w:color w:val="000000"/>
          <w:sz w:val="28"/>
          <w:szCs w:val="28"/>
        </w:rPr>
      </w:pPr>
      <w:r>
        <w:rPr>
          <w:sz w:val="28"/>
          <w:szCs w:val="28"/>
        </w:rPr>
        <w:t>Коротких Даниила Витальевича</w:t>
      </w:r>
      <w:r w:rsidRPr="00503172">
        <w:rPr>
          <w:sz w:val="28"/>
          <w:szCs w:val="28"/>
        </w:rPr>
        <w:t xml:space="preserve"> признать виновным в совершении пр</w:t>
      </w:r>
      <w:r w:rsidRPr="00503172">
        <w:rPr>
          <w:sz w:val="28"/>
          <w:szCs w:val="28"/>
        </w:rPr>
        <w:t xml:space="preserve">еступления,  предусмотренного </w:t>
      </w:r>
      <w:r w:rsidRPr="00503172">
        <w:rPr>
          <w:iCs/>
          <w:color w:val="000099"/>
          <w:sz w:val="28"/>
          <w:szCs w:val="28"/>
        </w:rPr>
        <w:t>частью 3 статьи 187</w:t>
      </w:r>
      <w:r w:rsidRPr="00503172">
        <w:rPr>
          <w:rFonts w:eastAsia="Calibri"/>
          <w:color w:val="000000"/>
          <w:sz w:val="28"/>
          <w:szCs w:val="28"/>
        </w:rPr>
        <w:t xml:space="preserve"> Уголовного кодекса Российской Федерации, и назначить ему наказание, в виде штрафа в доход государства в размере </w:t>
      </w:r>
      <w:r w:rsidRPr="00503172">
        <w:rPr>
          <w:rFonts w:eastAsia="Calibri"/>
          <w:color w:val="3333FF"/>
          <w:sz w:val="28"/>
          <w:szCs w:val="28"/>
        </w:rPr>
        <w:t>100 000</w:t>
      </w:r>
      <w:r w:rsidRPr="00503172">
        <w:rPr>
          <w:iCs/>
          <w:color w:val="000099"/>
          <w:sz w:val="28"/>
          <w:szCs w:val="28"/>
        </w:rPr>
        <w:t xml:space="preserve"> (сто тысяч) </w:t>
      </w:r>
      <w:r w:rsidRPr="00503172">
        <w:rPr>
          <w:rFonts w:eastAsia="Calibri"/>
          <w:color w:val="000000"/>
          <w:sz w:val="28"/>
          <w:szCs w:val="28"/>
        </w:rPr>
        <w:t>рублей, с рассрочкой на 10 месяцев.</w:t>
      </w:r>
    </w:p>
    <w:p w:rsidR="00503172" w:rsidRPr="00503172" w:rsidP="00503172">
      <w:pPr>
        <w:ind w:firstLine="567"/>
        <w:jc w:val="both"/>
        <w:rPr>
          <w:rFonts w:eastAsia="Calibri"/>
          <w:color w:val="000000"/>
          <w:sz w:val="28"/>
          <w:szCs w:val="28"/>
        </w:rPr>
      </w:pPr>
      <w:r w:rsidRPr="00503172">
        <w:rPr>
          <w:rFonts w:eastAsia="Calibri"/>
          <w:color w:val="000000"/>
          <w:sz w:val="28"/>
          <w:szCs w:val="28"/>
        </w:rPr>
        <w:t>Первая часть штрафа в размере 10 000 рублей подлежит уплате в течение 60 суток после вступления приговора в законную силу, последующие платежи вносить ежемесячно, то есть по 10 000 рублей до 30 числа каждого месяца  по следующим реквизитам:</w:t>
      </w:r>
    </w:p>
    <w:p w:rsidR="00503172" w:rsidRPr="00503172" w:rsidP="00503172">
      <w:pPr>
        <w:ind w:firstLine="567"/>
        <w:jc w:val="both"/>
        <w:rPr>
          <w:rFonts w:eastAsia="Calibri"/>
          <w:b/>
          <w:color w:val="000000"/>
          <w:sz w:val="28"/>
          <w:szCs w:val="28"/>
        </w:rPr>
      </w:pPr>
      <w:r w:rsidRPr="00503172">
        <w:rPr>
          <w:rFonts w:eastAsia="Calibri"/>
          <w:b/>
          <w:color w:val="000000"/>
          <w:sz w:val="28"/>
          <w:szCs w:val="28"/>
        </w:rPr>
        <w:t xml:space="preserve">Штраф подлежит </w:t>
      </w:r>
      <w:r w:rsidRPr="00503172">
        <w:rPr>
          <w:rFonts w:eastAsia="Calibri"/>
          <w:b/>
          <w:color w:val="000000"/>
          <w:sz w:val="28"/>
          <w:szCs w:val="28"/>
        </w:rPr>
        <w:t xml:space="preserve">уплате в течение 60 дней с момента вступления приговора в законную силу по следующим реквизитам: УФК по Ханты-Мансийскому округу – Югре (УМВД России по Ханты-Мансийскому </w:t>
      </w:r>
      <w:r w:rsidRPr="00503172">
        <w:rPr>
          <w:rFonts w:eastAsia="Calibri"/>
          <w:b/>
          <w:color w:val="000000"/>
          <w:sz w:val="28"/>
          <w:szCs w:val="28"/>
        </w:rPr>
        <w:t>автономному округе – Югре) ИНН – 8601010390; КПП – 860101001; Единый казначейский счет</w:t>
      </w:r>
      <w:r w:rsidRPr="00503172">
        <w:rPr>
          <w:rFonts w:eastAsia="Calibri"/>
          <w:b/>
          <w:color w:val="000000"/>
          <w:sz w:val="28"/>
          <w:szCs w:val="28"/>
        </w:rPr>
        <w:t xml:space="preserve"> № 40102810245370000007; Банк: РКЦ Ханты-Мансийск// УФК по Ханты-Мансийскому автономному округу – Югре г. Ханты–Мансийск; БИК – 007162163; ОКТМО 71875000; Казначейский счет №03100643000000018700; Лицевой счет №04871342940; КБК 18811603121019000140; «Денежн</w:t>
      </w:r>
      <w:r w:rsidRPr="00503172">
        <w:rPr>
          <w:rFonts w:eastAsia="Calibri"/>
          <w:b/>
          <w:color w:val="000000"/>
          <w:sz w:val="28"/>
          <w:szCs w:val="28"/>
        </w:rPr>
        <w:t xml:space="preserve">ые взыскания (штрафы) и иные сумму, взыскиваемые с лиц, виновных в совершении преступлений, и в возмещение ущерба имуществу, зачисляемые в федеральный бюджет»; Единый уникальный номер уголовного дела: 12601711010044333; Уникальный идентификационный номер: </w:t>
      </w:r>
      <w:r w:rsidRPr="00503172">
        <w:rPr>
          <w:rFonts w:eastAsia="Calibri"/>
          <w:b/>
          <w:color w:val="000000"/>
          <w:sz w:val="28"/>
          <w:szCs w:val="28"/>
        </w:rPr>
        <w:t xml:space="preserve">18858626030480441942. </w:t>
      </w:r>
    </w:p>
    <w:p w:rsidR="00503172" w:rsidRPr="00503172" w:rsidP="00503172">
      <w:pPr>
        <w:ind w:firstLine="567"/>
        <w:jc w:val="both"/>
        <w:rPr>
          <w:rFonts w:eastAsia="Calibri"/>
          <w:color w:val="000000"/>
          <w:sz w:val="28"/>
          <w:szCs w:val="28"/>
        </w:rPr>
      </w:pPr>
      <w:r w:rsidRPr="00503172">
        <w:rPr>
          <w:rFonts w:eastAsia="Calibri"/>
          <w:color w:val="000000"/>
          <w:sz w:val="28"/>
          <w:szCs w:val="28"/>
        </w:rPr>
        <w:t xml:space="preserve">Меру пресечения в виде подписки о невыезде и надлежащем поведении </w:t>
      </w:r>
      <w:r>
        <w:rPr>
          <w:rFonts w:eastAsia="Calibri"/>
          <w:color w:val="000000"/>
          <w:sz w:val="28"/>
          <w:szCs w:val="28"/>
        </w:rPr>
        <w:t>Коротких Д.В.</w:t>
      </w:r>
      <w:r w:rsidRPr="00503172">
        <w:rPr>
          <w:rFonts w:eastAsia="Calibri"/>
          <w:color w:val="000000"/>
          <w:sz w:val="28"/>
          <w:szCs w:val="28"/>
        </w:rPr>
        <w:t xml:space="preserve"> отменить после вступления приговора в законную силу.</w:t>
      </w:r>
    </w:p>
    <w:p w:rsidR="00503172" w:rsidP="00503172">
      <w:pPr>
        <w:ind w:firstLine="567"/>
        <w:jc w:val="both"/>
        <w:rPr>
          <w:rFonts w:eastAsia="Calibri"/>
          <w:color w:val="000000"/>
          <w:sz w:val="28"/>
          <w:szCs w:val="28"/>
        </w:rPr>
      </w:pPr>
      <w:r w:rsidRPr="00503172">
        <w:rPr>
          <w:rFonts w:eastAsia="Calibri"/>
          <w:color w:val="000000"/>
          <w:sz w:val="28"/>
          <w:szCs w:val="28"/>
        </w:rPr>
        <w:t xml:space="preserve">Процессуальные издержки отнести за счет средств федерального бюджета. </w:t>
      </w:r>
    </w:p>
    <w:p w:rsidR="00AB4B81" w:rsidRPr="00AB4B81" w:rsidP="00AB4B81">
      <w:pPr>
        <w:ind w:firstLine="709"/>
        <w:jc w:val="both"/>
        <w:rPr>
          <w:rFonts w:eastAsia="Calibri"/>
          <w:b/>
          <w:color w:val="000000"/>
          <w:sz w:val="28"/>
          <w:szCs w:val="28"/>
        </w:rPr>
      </w:pPr>
      <w:r w:rsidRPr="00AB4B81">
        <w:rPr>
          <w:b/>
          <w:sz w:val="28"/>
          <w:szCs w:val="28"/>
        </w:rPr>
        <w:t xml:space="preserve">На основании п. «а» ч. 1 ст. 104.1 УК РФ, ч. 1 ст. 104.2 УК РФ по вступлению приговора в законную силу конфисковать у Коротких Д.В. в доход государства денежную сумму, эквивалентную полученной сумме в результате совершения преступления, в размере </w:t>
      </w:r>
      <w:r>
        <w:rPr>
          <w:b/>
          <w:sz w:val="28"/>
          <w:szCs w:val="28"/>
        </w:rPr>
        <w:t>4000 (чет</w:t>
      </w:r>
      <w:r>
        <w:rPr>
          <w:b/>
          <w:sz w:val="28"/>
          <w:szCs w:val="28"/>
        </w:rPr>
        <w:t>ырех тысяч)</w:t>
      </w:r>
      <w:r w:rsidRPr="00AB4B81">
        <w:rPr>
          <w:b/>
          <w:sz w:val="28"/>
          <w:szCs w:val="28"/>
        </w:rPr>
        <w:t xml:space="preserve"> рублей.</w:t>
      </w:r>
    </w:p>
    <w:p w:rsidR="00503172" w:rsidRPr="00503172" w:rsidP="00503172">
      <w:pPr>
        <w:ind w:firstLine="567"/>
        <w:jc w:val="both"/>
        <w:rPr>
          <w:rFonts w:eastAsia="Calibri"/>
          <w:color w:val="000000"/>
          <w:sz w:val="28"/>
          <w:szCs w:val="28"/>
        </w:rPr>
      </w:pPr>
      <w:r w:rsidRPr="00503172">
        <w:rPr>
          <w:rFonts w:eastAsia="Calibri"/>
          <w:color w:val="000000"/>
          <w:sz w:val="28"/>
          <w:szCs w:val="28"/>
        </w:rPr>
        <w:t xml:space="preserve">Вещественное доказательство по вступлении приговора в законную силу: </w:t>
      </w:r>
    </w:p>
    <w:p w:rsidR="00503172" w:rsidRPr="00BD1479" w:rsidP="00503172">
      <w:pPr>
        <w:ind w:firstLine="567"/>
        <w:jc w:val="both"/>
        <w:rPr>
          <w:rFonts w:eastAsia="Calibri"/>
          <w:color w:val="000000"/>
          <w:sz w:val="28"/>
          <w:szCs w:val="28"/>
        </w:rPr>
      </w:pPr>
      <w:r w:rsidRPr="00BD1479">
        <w:rPr>
          <w:rFonts w:eastAsia="Calibri"/>
          <w:color w:val="000000"/>
          <w:sz w:val="28"/>
          <w:szCs w:val="28"/>
        </w:rPr>
        <w:t>банковские документы</w:t>
      </w:r>
      <w:r w:rsidR="00BD1479">
        <w:rPr>
          <w:rFonts w:eastAsia="Calibri"/>
          <w:color w:val="000000"/>
          <w:sz w:val="28"/>
          <w:szCs w:val="28"/>
        </w:rPr>
        <w:t>, ответы</w:t>
      </w:r>
      <w:r w:rsidRPr="00BD1479">
        <w:rPr>
          <w:rFonts w:eastAsia="Calibri"/>
          <w:color w:val="000000"/>
          <w:sz w:val="28"/>
          <w:szCs w:val="28"/>
        </w:rPr>
        <w:t xml:space="preserve"> и выписки – хранящиеся в материалах уголовного дела, оставить</w:t>
      </w:r>
      <w:r w:rsidR="00BD1479">
        <w:rPr>
          <w:rFonts w:eastAsia="Calibri"/>
          <w:color w:val="000000"/>
          <w:sz w:val="28"/>
          <w:szCs w:val="28"/>
        </w:rPr>
        <w:t xml:space="preserve"> при деле, в течении всего срока хранения последнего.</w:t>
      </w:r>
    </w:p>
    <w:p w:rsidR="00503172" w:rsidRPr="00503172" w:rsidP="00503172">
      <w:pPr>
        <w:ind w:firstLine="567"/>
        <w:jc w:val="both"/>
        <w:rPr>
          <w:rFonts w:eastAsia="Calibri"/>
          <w:color w:val="000000"/>
          <w:sz w:val="28"/>
          <w:szCs w:val="28"/>
        </w:rPr>
      </w:pPr>
      <w:r w:rsidRPr="00503172">
        <w:rPr>
          <w:rFonts w:eastAsia="Calibri"/>
          <w:b/>
          <w:color w:val="000000"/>
          <w:sz w:val="28"/>
          <w:szCs w:val="28"/>
        </w:rPr>
        <w:t xml:space="preserve"> </w:t>
      </w:r>
      <w:r w:rsidRPr="00503172">
        <w:rPr>
          <w:rFonts w:eastAsia="Calibri"/>
          <w:color w:val="000000"/>
          <w:sz w:val="28"/>
          <w:szCs w:val="28"/>
        </w:rPr>
        <w:t>Приговор может быть обжалован в апелляционном порядке в течение пятнадцати суток со дня его провозглашения в Нижневартовский городской суд с соблюдением требований статьи 317 Уголовно-процессуального кодекса Российской Федерации, через мирового судью судеб</w:t>
      </w:r>
      <w:r w:rsidRPr="00503172">
        <w:rPr>
          <w:rFonts w:eastAsia="Calibri"/>
          <w:color w:val="000000"/>
          <w:sz w:val="28"/>
          <w:szCs w:val="28"/>
        </w:rPr>
        <w:t>ного участка №</w:t>
      </w:r>
      <w:r w:rsidR="00BD1479">
        <w:rPr>
          <w:rFonts w:eastAsia="Calibri"/>
          <w:color w:val="000000"/>
          <w:sz w:val="28"/>
          <w:szCs w:val="28"/>
        </w:rPr>
        <w:t xml:space="preserve"> 6</w:t>
      </w:r>
      <w:r w:rsidRPr="00503172">
        <w:rPr>
          <w:rFonts w:eastAsia="Calibri"/>
          <w:color w:val="000000"/>
          <w:sz w:val="28"/>
          <w:szCs w:val="28"/>
        </w:rPr>
        <w:t xml:space="preserve"> Нижневартовского судебного района ХМАО – Югры.</w:t>
      </w:r>
    </w:p>
    <w:p w:rsidR="00503172" w:rsidRPr="00503172" w:rsidP="00503172">
      <w:pPr>
        <w:ind w:firstLine="567"/>
        <w:jc w:val="both"/>
        <w:rPr>
          <w:rFonts w:eastAsia="Calibri"/>
          <w:color w:val="000000"/>
          <w:sz w:val="28"/>
          <w:szCs w:val="28"/>
        </w:rPr>
      </w:pPr>
      <w:r w:rsidRPr="00503172">
        <w:rPr>
          <w:rFonts w:eastAsia="Calibri"/>
          <w:color w:val="000000"/>
          <w:sz w:val="28"/>
          <w:szCs w:val="28"/>
        </w:rPr>
        <w:t>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либо ходатайствовать перед судом о предостав</w:t>
      </w:r>
      <w:r w:rsidRPr="00503172">
        <w:rPr>
          <w:rFonts w:eastAsia="Calibri"/>
          <w:color w:val="000000"/>
          <w:sz w:val="28"/>
          <w:szCs w:val="28"/>
        </w:rPr>
        <w:t>лении ему защитника по назначению суда, о чем необходимо указать в жалобе.</w:t>
      </w:r>
    </w:p>
    <w:p w:rsidR="00503172" w:rsidRPr="00503172" w:rsidP="00503172">
      <w:pPr>
        <w:ind w:firstLine="567"/>
        <w:jc w:val="both"/>
        <w:rPr>
          <w:rFonts w:eastAsia="Calibri"/>
          <w:color w:val="000000"/>
          <w:sz w:val="28"/>
          <w:szCs w:val="28"/>
        </w:rPr>
      </w:pPr>
    </w:p>
    <w:p w:rsidR="00503172" w:rsidRPr="00503172" w:rsidP="00503172">
      <w:pPr>
        <w:ind w:firstLine="567"/>
        <w:jc w:val="both"/>
        <w:rPr>
          <w:rFonts w:eastAsiaTheme="minorEastAsia"/>
          <w:sz w:val="28"/>
          <w:szCs w:val="28"/>
        </w:rPr>
      </w:pPr>
      <w:r>
        <w:rPr>
          <w:rFonts w:eastAsiaTheme="minorEastAsia"/>
          <w:sz w:val="28"/>
          <w:szCs w:val="28"/>
        </w:rPr>
        <w:t>Мировой судья</w:t>
      </w:r>
      <w:r>
        <w:rPr>
          <w:rFonts w:eastAsiaTheme="minorEastAsia"/>
          <w:sz w:val="28"/>
          <w:szCs w:val="28"/>
        </w:rPr>
        <w:tab/>
      </w:r>
      <w:r>
        <w:rPr>
          <w:rFonts w:eastAsiaTheme="minorEastAsia"/>
          <w:sz w:val="28"/>
          <w:szCs w:val="28"/>
        </w:rPr>
        <w:tab/>
      </w:r>
      <w:r>
        <w:rPr>
          <w:rFonts w:eastAsiaTheme="minorEastAsia"/>
          <w:sz w:val="28"/>
          <w:szCs w:val="28"/>
        </w:rPr>
        <w:tab/>
        <w:t xml:space="preserve">                       </w:t>
      </w:r>
      <w:r w:rsidRPr="00503172">
        <w:rPr>
          <w:rFonts w:eastAsiaTheme="minorEastAsia"/>
          <w:sz w:val="28"/>
          <w:szCs w:val="28"/>
        </w:rPr>
        <w:tab/>
      </w:r>
      <w:r w:rsidRPr="00503172">
        <w:rPr>
          <w:rFonts w:eastAsiaTheme="minorEastAsia"/>
          <w:sz w:val="28"/>
          <w:szCs w:val="28"/>
        </w:rPr>
        <w:tab/>
        <w:t xml:space="preserve">Е.В. Аксенова </w:t>
      </w:r>
    </w:p>
    <w:p w:rsidR="00503172" w:rsidRPr="00503172" w:rsidP="00503172">
      <w:pPr>
        <w:ind w:firstLine="567"/>
        <w:jc w:val="both"/>
        <w:rPr>
          <w:rFonts w:eastAsiaTheme="minorEastAsia"/>
          <w:sz w:val="28"/>
          <w:szCs w:val="28"/>
        </w:rPr>
      </w:pPr>
      <w:r>
        <w:rPr>
          <w:rFonts w:eastAsiaTheme="minorEastAsia"/>
          <w:sz w:val="28"/>
          <w:szCs w:val="28"/>
        </w:rPr>
        <w:t>*</w:t>
      </w:r>
    </w:p>
    <w:p w:rsidR="00251BD5" w:rsidRPr="00503172" w:rsidP="00503172">
      <w:pPr>
        <w:ind w:firstLine="567"/>
        <w:jc w:val="both"/>
        <w:rPr>
          <w:sz w:val="28"/>
          <w:szCs w:val="28"/>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D80"/>
    <w:rsid w:val="00017C38"/>
    <w:rsid w:val="00251BD5"/>
    <w:rsid w:val="00503172"/>
    <w:rsid w:val="00866D86"/>
    <w:rsid w:val="00910D80"/>
    <w:rsid w:val="00982870"/>
    <w:rsid w:val="00AB4B81"/>
    <w:rsid w:val="00BD147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39CB6E2D-4579-43B5-A31B-6EDE5316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172"/>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semiHidden/>
    <w:unhideWhenUsed/>
    <w:rsid w:val="00503172"/>
    <w:pPr>
      <w:spacing w:after="120"/>
      <w:ind w:left="283"/>
    </w:pPr>
  </w:style>
  <w:style w:type="character" w:customStyle="1" w:styleId="a">
    <w:name w:val="Основной текст с отступом Знак"/>
    <w:basedOn w:val="DefaultParagraphFont"/>
    <w:link w:val="BodyTextIndent"/>
    <w:semiHidden/>
    <w:rsid w:val="00503172"/>
    <w:rPr>
      <w:rFonts w:ascii="Times New Roman" w:eastAsia="Times New Roman" w:hAnsi="Times New Roman" w:cs="Times New Roman"/>
      <w:sz w:val="24"/>
      <w:szCs w:val="24"/>
      <w:lang w:eastAsia="ru-RU"/>
    </w:rPr>
  </w:style>
  <w:style w:type="paragraph" w:styleId="PlainText">
    <w:name w:val="Plain Text"/>
    <w:basedOn w:val="Normal"/>
    <w:link w:val="a0"/>
    <w:semiHidden/>
    <w:unhideWhenUsed/>
    <w:rsid w:val="00503172"/>
    <w:rPr>
      <w:rFonts w:ascii="Courier New" w:hAnsi="Courier New" w:cs="Courier New"/>
      <w:sz w:val="20"/>
      <w:szCs w:val="20"/>
    </w:rPr>
  </w:style>
  <w:style w:type="character" w:customStyle="1" w:styleId="a0">
    <w:name w:val="Текст Знак"/>
    <w:basedOn w:val="DefaultParagraphFont"/>
    <w:link w:val="PlainText"/>
    <w:semiHidden/>
    <w:rsid w:val="00503172"/>
    <w:rPr>
      <w:rFonts w:ascii="Courier New" w:eastAsia="Times New Roman" w:hAnsi="Courier New" w:cs="Courier New"/>
      <w:sz w:val="20"/>
      <w:szCs w:val="20"/>
      <w:lang w:eastAsia="ru-RU"/>
    </w:rPr>
  </w:style>
  <w:style w:type="paragraph" w:customStyle="1" w:styleId="4">
    <w:name w:val="Без интервала4"/>
    <w:rsid w:val="00503172"/>
    <w:pPr>
      <w:suppressAutoHyphens/>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